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29667" w:type="dxa"/>
        <w:tblLayout w:type="fixed"/>
        <w:tblLook w:val="0000" w:firstRow="0" w:lastRow="0" w:firstColumn="0" w:lastColumn="0" w:noHBand="0" w:noVBand="0"/>
      </w:tblPr>
      <w:tblGrid>
        <w:gridCol w:w="9889"/>
        <w:gridCol w:w="9889"/>
        <w:gridCol w:w="9889"/>
      </w:tblGrid>
      <w:tr w:rsidR="00B51787" w:rsidRPr="008E3763" w14:paraId="7516AEFF" w14:textId="77777777" w:rsidTr="00D25FCA">
        <w:tc>
          <w:tcPr>
            <w:tcW w:w="9889" w:type="dxa"/>
            <w:shd w:val="clear" w:color="auto" w:fill="auto"/>
          </w:tcPr>
          <w:bookmarkStart w:id="0" w:name="_Hlk198023779"/>
          <w:bookmarkEnd w:id="0"/>
          <w:p w14:paraId="46CF26A0" w14:textId="77777777" w:rsidR="00B51787" w:rsidRDefault="00B51787" w:rsidP="00D25FCA">
            <w:pPr>
              <w:tabs>
                <w:tab w:val="left" w:pos="3750"/>
              </w:tabs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5168" behindDoc="0" locked="0" layoutInCell="1" allowOverlap="1" wp14:anchorId="4895DA58" wp14:editId="78AF4643">
                      <wp:simplePos x="0" y="0"/>
                      <wp:positionH relativeFrom="column">
                        <wp:posOffset>452120</wp:posOffset>
                      </wp:positionH>
                      <wp:positionV relativeFrom="paragraph">
                        <wp:posOffset>-462915</wp:posOffset>
                      </wp:positionV>
                      <wp:extent cx="6286500" cy="0"/>
                      <wp:effectExtent l="13970" t="13335" r="5080" b="5715"/>
                      <wp:wrapNone/>
                      <wp:docPr id="5" name="Прямая соединительная линия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6286500" cy="0"/>
                              </a:xfrm>
                              <a:prstGeom prst="line">
                                <a:avLst/>
                              </a:prstGeom>
                              <a:noFill/>
                              <a:ln w="31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>
                  <w:pict>
                    <v:line w14:anchorId="18FA0E6C" id="Прямая соединительная линия 5" o:spid="_x0000_s1026" style="position:absolute;flip:y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.6pt,-36.45pt" to="530.6pt,-3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" strokeweight=".25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18ADAD8F" wp14:editId="59E818D8">
                  <wp:extent cx="647700" cy="64770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09ADF5" w14:textId="77777777" w:rsidR="00B51787" w:rsidRDefault="00B51787" w:rsidP="00D25FCA">
            <w:pPr>
              <w:jc w:val="center"/>
            </w:pPr>
          </w:p>
          <w:p w14:paraId="52633DB6" w14:textId="77777777" w:rsidR="00B51787" w:rsidRDefault="00B51787" w:rsidP="00D25FCA">
            <w:pPr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КОНТРОЛЬНО-СЧЕТНАЯ ПАЛАТА</w:t>
            </w:r>
          </w:p>
          <w:p w14:paraId="44434150" w14:textId="77777777" w:rsidR="00B51787" w:rsidRDefault="00B51787" w:rsidP="00D25FCA">
            <w:pPr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ЗЛАТОУСТОВСКОГО ГОРОДСКОГО ОКРУГА</w:t>
            </w:r>
          </w:p>
          <w:p w14:paraId="632D7DDD" w14:textId="77777777" w:rsidR="00B51787" w:rsidRDefault="00B51787" w:rsidP="00D25FCA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7216" behindDoc="0" locked="0" layoutInCell="1" allowOverlap="1" wp14:anchorId="380E04C4" wp14:editId="41117531">
                      <wp:simplePos x="0" y="0"/>
                      <wp:positionH relativeFrom="column">
                        <wp:posOffset>-125730</wp:posOffset>
                      </wp:positionH>
                      <wp:positionV relativeFrom="paragraph">
                        <wp:posOffset>93345</wp:posOffset>
                      </wp:positionV>
                      <wp:extent cx="6286500" cy="0"/>
                      <wp:effectExtent l="17145" t="17145" r="20955" b="20955"/>
                      <wp:wrapNone/>
                      <wp:docPr id="4" name="Прямая соединительная линия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286500" cy="0"/>
                              </a:xfrm>
                              <a:prstGeom prst="line">
                                <a:avLst/>
                              </a:prstGeom>
                              <a:noFill/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>
                  <w:pict>
                    <v:line w14:anchorId="1FE59B35" id="Прямая соединительная линия 4" o:spid="_x0000_s1026" style="position:absolute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9.9pt,7.35pt" to="485.1pt,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" strokeweight="2pt"/>
                  </w:pict>
                </mc:Fallback>
              </mc:AlternateContent>
            </w:r>
          </w:p>
          <w:p w14:paraId="63428563" w14:textId="77777777" w:rsidR="00B51787" w:rsidRPr="00B51787" w:rsidRDefault="00B51787" w:rsidP="00D25FCA">
            <w:pPr>
              <w:jc w:val="center"/>
              <w:rPr>
                <w:sz w:val="22"/>
                <w:szCs w:val="22"/>
              </w:rPr>
            </w:pPr>
            <w:r w:rsidRPr="00B51787">
              <w:rPr>
                <w:sz w:val="22"/>
                <w:szCs w:val="22"/>
              </w:rPr>
              <w:t xml:space="preserve">ул. </w:t>
            </w:r>
            <w:proofErr w:type="spellStart"/>
            <w:r w:rsidRPr="00B51787">
              <w:rPr>
                <w:sz w:val="22"/>
                <w:szCs w:val="22"/>
              </w:rPr>
              <w:t>Таганайская</w:t>
            </w:r>
            <w:proofErr w:type="spellEnd"/>
            <w:r w:rsidRPr="00B51787">
              <w:rPr>
                <w:sz w:val="22"/>
                <w:szCs w:val="22"/>
              </w:rPr>
              <w:t xml:space="preserve">, 1, г. Златоуст, Челябинская область, 456200, Российская Федерация, </w:t>
            </w:r>
          </w:p>
          <w:p w14:paraId="0A041BB5" w14:textId="77777777" w:rsidR="00B51787" w:rsidRPr="00B51787" w:rsidRDefault="00B51787" w:rsidP="00D25FCA">
            <w:pPr>
              <w:jc w:val="center"/>
              <w:rPr>
                <w:sz w:val="22"/>
                <w:szCs w:val="22"/>
              </w:rPr>
            </w:pPr>
            <w:r w:rsidRPr="00B51787">
              <w:rPr>
                <w:sz w:val="22"/>
                <w:szCs w:val="22"/>
              </w:rPr>
              <w:t xml:space="preserve">телефон (8-3513) 62-13-55, факс 62-19-44; </w:t>
            </w:r>
            <w:proofErr w:type="spellStart"/>
            <w:r w:rsidRPr="00B51787">
              <w:rPr>
                <w:sz w:val="22"/>
                <w:szCs w:val="22"/>
              </w:rPr>
              <w:t>ИНН7404055537</w:t>
            </w:r>
            <w:proofErr w:type="spellEnd"/>
            <w:r w:rsidRPr="00B51787">
              <w:rPr>
                <w:sz w:val="22"/>
                <w:szCs w:val="22"/>
              </w:rPr>
              <w:t>/740401001; (</w:t>
            </w:r>
            <w:r w:rsidRPr="00B51787">
              <w:rPr>
                <w:sz w:val="22"/>
                <w:szCs w:val="22"/>
                <w:lang w:val="en-US"/>
              </w:rPr>
              <w:t>e</w:t>
            </w:r>
            <w:r w:rsidRPr="00B51787">
              <w:rPr>
                <w:sz w:val="22"/>
                <w:szCs w:val="22"/>
              </w:rPr>
              <w:t>-</w:t>
            </w:r>
            <w:r w:rsidRPr="00B51787">
              <w:rPr>
                <w:sz w:val="22"/>
                <w:szCs w:val="22"/>
                <w:lang w:val="en-US"/>
              </w:rPr>
              <w:t>mail</w:t>
            </w:r>
            <w:r w:rsidRPr="00B51787">
              <w:rPr>
                <w:sz w:val="22"/>
                <w:szCs w:val="22"/>
              </w:rPr>
              <w:t xml:space="preserve">) – </w:t>
            </w:r>
            <w:proofErr w:type="spellStart"/>
            <w:r w:rsidRPr="00B51787">
              <w:rPr>
                <w:sz w:val="22"/>
                <w:szCs w:val="22"/>
                <w:lang w:val="en-US"/>
              </w:rPr>
              <w:t>kspzgo</w:t>
            </w:r>
            <w:proofErr w:type="spellEnd"/>
            <w:r w:rsidRPr="00B51787">
              <w:rPr>
                <w:sz w:val="22"/>
                <w:szCs w:val="22"/>
              </w:rPr>
              <w:t>@</w:t>
            </w:r>
            <w:r w:rsidRPr="00B51787">
              <w:rPr>
                <w:sz w:val="22"/>
                <w:szCs w:val="22"/>
                <w:lang w:val="en-US"/>
              </w:rPr>
              <w:t>mail</w:t>
            </w:r>
            <w:r w:rsidRPr="00B51787">
              <w:rPr>
                <w:sz w:val="22"/>
                <w:szCs w:val="22"/>
              </w:rPr>
              <w:t>.</w:t>
            </w:r>
            <w:proofErr w:type="spellStart"/>
            <w:r w:rsidRPr="00B51787">
              <w:rPr>
                <w:sz w:val="22"/>
                <w:szCs w:val="22"/>
                <w:lang w:val="en-US"/>
              </w:rPr>
              <w:t>ru</w:t>
            </w:r>
            <w:proofErr w:type="spellEnd"/>
          </w:p>
          <w:p w14:paraId="6C01C35D" w14:textId="77777777" w:rsidR="00B51787" w:rsidRPr="005026EC" w:rsidRDefault="00B51787" w:rsidP="00D25F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889" w:type="dxa"/>
          </w:tcPr>
          <w:p w14:paraId="1AB0A86B" w14:textId="77777777" w:rsidR="00B51787" w:rsidRDefault="00B51787" w:rsidP="00D25FCA">
            <w:pPr>
              <w:jc w:val="center"/>
            </w:pPr>
          </w:p>
        </w:tc>
        <w:tc>
          <w:tcPr>
            <w:tcW w:w="9889" w:type="dxa"/>
          </w:tcPr>
          <w:p w14:paraId="0639DE6D" w14:textId="77777777" w:rsidR="00B51787" w:rsidRDefault="00B51787" w:rsidP="00D25FCA">
            <w:pPr>
              <w:jc w:val="center"/>
            </w:pPr>
          </w:p>
        </w:tc>
      </w:tr>
    </w:tbl>
    <w:p w14:paraId="222F41B2" w14:textId="77777777" w:rsidR="009B3986" w:rsidRPr="009B3986" w:rsidRDefault="009B3986" w:rsidP="009B3986">
      <w:pPr>
        <w:spacing w:line="276" w:lineRule="auto"/>
        <w:ind w:firstLine="708"/>
        <w:jc w:val="center"/>
        <w:rPr>
          <w:bCs/>
          <w:sz w:val="28"/>
          <w:szCs w:val="28"/>
        </w:rPr>
      </w:pPr>
      <w:r w:rsidRPr="009B3986">
        <w:rPr>
          <w:bCs/>
          <w:sz w:val="28"/>
          <w:szCs w:val="28"/>
        </w:rPr>
        <w:t>Доклад на публичные слушания</w:t>
      </w:r>
    </w:p>
    <w:p w14:paraId="09F80A8E" w14:textId="40295727" w:rsidR="009B3986" w:rsidRPr="009B3986" w:rsidRDefault="009B3986" w:rsidP="009B3986">
      <w:pPr>
        <w:spacing w:line="276" w:lineRule="auto"/>
        <w:ind w:firstLine="708"/>
        <w:jc w:val="center"/>
        <w:rPr>
          <w:bCs/>
          <w:sz w:val="28"/>
          <w:szCs w:val="28"/>
        </w:rPr>
      </w:pPr>
      <w:r w:rsidRPr="009B3986">
        <w:rPr>
          <w:bCs/>
          <w:sz w:val="28"/>
          <w:szCs w:val="28"/>
        </w:rPr>
        <w:t>«О внешней проверке Отчета об исполнении бюджета Златоустовского городского округа за 20</w:t>
      </w:r>
      <w:r>
        <w:rPr>
          <w:bCs/>
          <w:sz w:val="28"/>
          <w:szCs w:val="28"/>
        </w:rPr>
        <w:t>2</w:t>
      </w:r>
      <w:r w:rsidR="007D2F86">
        <w:rPr>
          <w:bCs/>
          <w:sz w:val="28"/>
          <w:szCs w:val="28"/>
        </w:rPr>
        <w:t>4</w:t>
      </w:r>
      <w:r w:rsidRPr="009B3986">
        <w:rPr>
          <w:bCs/>
          <w:sz w:val="28"/>
          <w:szCs w:val="28"/>
        </w:rPr>
        <w:t xml:space="preserve"> год»</w:t>
      </w:r>
    </w:p>
    <w:p w14:paraId="0BB9A89B" w14:textId="77777777" w:rsidR="009B3986" w:rsidRPr="009B3986" w:rsidRDefault="009B3986" w:rsidP="009B3986">
      <w:pPr>
        <w:spacing w:line="276" w:lineRule="auto"/>
        <w:ind w:firstLine="708"/>
        <w:jc w:val="center"/>
        <w:rPr>
          <w:bCs/>
          <w:sz w:val="28"/>
          <w:szCs w:val="28"/>
        </w:rPr>
      </w:pPr>
      <w:r w:rsidRPr="009B3986">
        <w:rPr>
          <w:bCs/>
          <w:sz w:val="28"/>
          <w:szCs w:val="28"/>
        </w:rPr>
        <w:t xml:space="preserve">Докладчик: председатель Контрольно-счетной палаты ЗГО – </w:t>
      </w:r>
    </w:p>
    <w:p w14:paraId="78BCFE6A" w14:textId="5726E066" w:rsidR="00CF1B7A" w:rsidRDefault="009B3986" w:rsidP="009B3986">
      <w:pPr>
        <w:spacing w:line="276" w:lineRule="auto"/>
        <w:ind w:firstLine="708"/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t>Кальчук Олеся Сергеевна</w:t>
      </w:r>
    </w:p>
    <w:p w14:paraId="097B8AEA" w14:textId="77777777" w:rsidR="009B3986" w:rsidRPr="005026EC" w:rsidRDefault="009B3986" w:rsidP="009B3986">
      <w:pPr>
        <w:spacing w:line="276" w:lineRule="auto"/>
        <w:ind w:firstLine="708"/>
        <w:jc w:val="center"/>
        <w:rPr>
          <w:bCs/>
          <w:sz w:val="20"/>
          <w:szCs w:val="20"/>
        </w:rPr>
      </w:pPr>
    </w:p>
    <w:p w14:paraId="09B58287" w14:textId="121D5493" w:rsidR="00CF1B7A" w:rsidRDefault="00B51787" w:rsidP="009B3986">
      <w:pPr>
        <w:spacing w:line="276" w:lineRule="auto"/>
        <w:ind w:firstLine="708"/>
        <w:jc w:val="center"/>
        <w:rPr>
          <w:b/>
          <w:sz w:val="28"/>
          <w:szCs w:val="28"/>
        </w:rPr>
      </w:pPr>
      <w:r w:rsidRPr="009B3986">
        <w:rPr>
          <w:b/>
          <w:sz w:val="28"/>
          <w:szCs w:val="28"/>
        </w:rPr>
        <w:t>Уважаемые участники публичных слушаний!</w:t>
      </w:r>
      <w:r w:rsidR="00B57B31" w:rsidRPr="009B3986">
        <w:rPr>
          <w:b/>
          <w:sz w:val="28"/>
          <w:szCs w:val="28"/>
        </w:rPr>
        <w:t xml:space="preserve"> </w:t>
      </w:r>
    </w:p>
    <w:p w14:paraId="1FA5E172" w14:textId="4735C34D" w:rsidR="006079E5" w:rsidRPr="009B3986" w:rsidRDefault="003C39AF" w:rsidP="009B3986">
      <w:pPr>
        <w:spacing w:line="276" w:lineRule="auto"/>
        <w:ind w:firstLine="708"/>
        <w:jc w:val="center"/>
        <w:rPr>
          <w:b/>
          <w:sz w:val="28"/>
          <w:szCs w:val="28"/>
        </w:rPr>
      </w:pPr>
      <w:r w:rsidRPr="00C3262F">
        <w:rPr>
          <w:noProof/>
        </w:rPr>
        <w:drawing>
          <wp:anchor distT="0" distB="0" distL="114300" distR="114300" simplePos="0" relativeHeight="251641344" behindDoc="0" locked="0" layoutInCell="1" allowOverlap="1" wp14:anchorId="1C7CCC85" wp14:editId="74923377">
            <wp:simplePos x="0" y="0"/>
            <wp:positionH relativeFrom="column">
              <wp:posOffset>3023870</wp:posOffset>
            </wp:positionH>
            <wp:positionV relativeFrom="paragraph">
              <wp:posOffset>202565</wp:posOffset>
            </wp:positionV>
            <wp:extent cx="3134360" cy="2329180"/>
            <wp:effectExtent l="0" t="0" r="8890" b="0"/>
            <wp:wrapSquare wrapText="bothSides"/>
            <wp:docPr id="11095566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556636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4360" cy="2329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2DB9AA" w14:textId="662C3131" w:rsidR="003768E5" w:rsidRDefault="003768E5" w:rsidP="003768E5">
      <w:pPr>
        <w:spacing w:line="360" w:lineRule="auto"/>
        <w:jc w:val="both"/>
        <w:rPr>
          <w:sz w:val="28"/>
          <w:szCs w:val="28"/>
        </w:rPr>
        <w:sectPr w:rsidR="003768E5" w:rsidSect="00194E34">
          <w:pgSz w:w="11906" w:h="16838"/>
          <w:pgMar w:top="567" w:right="851" w:bottom="567" w:left="1418" w:header="709" w:footer="709" w:gutter="0"/>
          <w:cols w:space="708"/>
          <w:docGrid w:linePitch="360"/>
        </w:sectPr>
      </w:pPr>
    </w:p>
    <w:p w14:paraId="0BF8B2C4" w14:textId="0A35A634" w:rsidR="00284A78" w:rsidRDefault="003768E5" w:rsidP="00E65AB2">
      <w:pPr>
        <w:spacing w:line="360" w:lineRule="auto"/>
        <w:ind w:firstLine="567"/>
        <w:jc w:val="both"/>
        <w:rPr>
          <w:sz w:val="28"/>
          <w:szCs w:val="28"/>
        </w:rPr>
      </w:pPr>
      <w:r w:rsidRPr="00C3262F">
        <w:rPr>
          <w:bCs/>
          <w:sz w:val="28"/>
          <w:szCs w:val="28"/>
        </w:rPr>
        <w:lastRenderedPageBreak/>
        <w:t>1.</w:t>
      </w:r>
      <w:r>
        <w:rPr>
          <w:sz w:val="28"/>
          <w:szCs w:val="28"/>
        </w:rPr>
        <w:t xml:space="preserve"> </w:t>
      </w:r>
      <w:r w:rsidR="00284A78">
        <w:rPr>
          <w:sz w:val="28"/>
          <w:szCs w:val="28"/>
        </w:rPr>
        <w:t xml:space="preserve">В соответствии с требованиями бюджетного законодательства </w:t>
      </w:r>
      <w:r w:rsidR="00761FA3" w:rsidRPr="00761FA3">
        <w:rPr>
          <w:sz w:val="28"/>
          <w:szCs w:val="28"/>
        </w:rPr>
        <w:t>Контрольно-счетн</w:t>
      </w:r>
      <w:r w:rsidR="004D119C">
        <w:rPr>
          <w:sz w:val="28"/>
          <w:szCs w:val="28"/>
        </w:rPr>
        <w:t>ой</w:t>
      </w:r>
      <w:r w:rsidR="00761FA3" w:rsidRPr="00761FA3">
        <w:rPr>
          <w:sz w:val="28"/>
          <w:szCs w:val="28"/>
        </w:rPr>
        <w:t xml:space="preserve"> палат</w:t>
      </w:r>
      <w:r w:rsidR="004D119C">
        <w:rPr>
          <w:sz w:val="28"/>
          <w:szCs w:val="28"/>
        </w:rPr>
        <w:t>ой</w:t>
      </w:r>
      <w:r w:rsidR="00761FA3" w:rsidRPr="00761FA3">
        <w:rPr>
          <w:sz w:val="28"/>
          <w:szCs w:val="28"/>
        </w:rPr>
        <w:t xml:space="preserve"> </w:t>
      </w:r>
      <w:r w:rsidR="00761FA3">
        <w:rPr>
          <w:sz w:val="28"/>
          <w:szCs w:val="28"/>
        </w:rPr>
        <w:t>прове</w:t>
      </w:r>
      <w:r w:rsidR="004D119C">
        <w:rPr>
          <w:sz w:val="28"/>
          <w:szCs w:val="28"/>
        </w:rPr>
        <w:t>дена</w:t>
      </w:r>
      <w:r w:rsidR="00761FA3" w:rsidRPr="00761FA3">
        <w:rPr>
          <w:sz w:val="28"/>
          <w:szCs w:val="28"/>
        </w:rPr>
        <w:t xml:space="preserve"> внешн</w:t>
      </w:r>
      <w:r w:rsidR="004D119C">
        <w:rPr>
          <w:sz w:val="28"/>
          <w:szCs w:val="28"/>
        </w:rPr>
        <w:t>яя</w:t>
      </w:r>
      <w:r w:rsidR="00761FA3" w:rsidRPr="00761FA3">
        <w:rPr>
          <w:sz w:val="28"/>
          <w:szCs w:val="28"/>
        </w:rPr>
        <w:t xml:space="preserve"> проверк</w:t>
      </w:r>
      <w:r w:rsidR="004D119C">
        <w:rPr>
          <w:sz w:val="28"/>
          <w:szCs w:val="28"/>
        </w:rPr>
        <w:t>а</w:t>
      </w:r>
      <w:r w:rsidR="00761FA3" w:rsidRPr="00761FA3">
        <w:rPr>
          <w:sz w:val="28"/>
          <w:szCs w:val="28"/>
        </w:rPr>
        <w:t xml:space="preserve"> </w:t>
      </w:r>
      <w:r w:rsidR="003A5963">
        <w:rPr>
          <w:sz w:val="28"/>
          <w:szCs w:val="28"/>
        </w:rPr>
        <w:t xml:space="preserve">годового </w:t>
      </w:r>
      <w:r w:rsidR="00761FA3" w:rsidRPr="00761FA3">
        <w:rPr>
          <w:sz w:val="28"/>
          <w:szCs w:val="28"/>
        </w:rPr>
        <w:t xml:space="preserve">отчета об исполнении бюджета </w:t>
      </w:r>
      <w:r w:rsidR="00761FA3">
        <w:rPr>
          <w:sz w:val="28"/>
          <w:szCs w:val="28"/>
        </w:rPr>
        <w:t xml:space="preserve">Златоустовского </w:t>
      </w:r>
      <w:r w:rsidR="00761FA3" w:rsidRPr="00761FA3">
        <w:rPr>
          <w:sz w:val="28"/>
          <w:szCs w:val="28"/>
        </w:rPr>
        <w:t>городского округа за 202</w:t>
      </w:r>
      <w:r w:rsidR="00761FA3">
        <w:rPr>
          <w:sz w:val="28"/>
          <w:szCs w:val="28"/>
        </w:rPr>
        <w:t>4</w:t>
      </w:r>
      <w:r w:rsidR="00761FA3" w:rsidRPr="00761FA3">
        <w:rPr>
          <w:sz w:val="28"/>
          <w:szCs w:val="28"/>
        </w:rPr>
        <w:t xml:space="preserve"> год</w:t>
      </w:r>
      <w:r w:rsidR="003C6015">
        <w:rPr>
          <w:sz w:val="28"/>
          <w:szCs w:val="28"/>
        </w:rPr>
        <w:t xml:space="preserve">. </w:t>
      </w:r>
    </w:p>
    <w:p w14:paraId="0F86DF37" w14:textId="555BDAEC" w:rsidR="00394491" w:rsidRDefault="00761FA3" w:rsidP="00394491">
      <w:pPr>
        <w:spacing w:line="360" w:lineRule="auto"/>
        <w:ind w:firstLine="567"/>
        <w:jc w:val="both"/>
        <w:rPr>
          <w:sz w:val="28"/>
          <w:szCs w:val="28"/>
        </w:rPr>
      </w:pPr>
      <w:r w:rsidRPr="00761FA3">
        <w:rPr>
          <w:sz w:val="28"/>
          <w:szCs w:val="28"/>
        </w:rPr>
        <w:t>Результаты отражены в заключении</w:t>
      </w:r>
      <w:r w:rsidR="00E465A3">
        <w:rPr>
          <w:sz w:val="28"/>
          <w:szCs w:val="28"/>
        </w:rPr>
        <w:t xml:space="preserve">, </w:t>
      </w:r>
      <w:r w:rsidR="00394491">
        <w:rPr>
          <w:sz w:val="28"/>
          <w:szCs w:val="28"/>
        </w:rPr>
        <w:t>которое направлено Главе округа и в Собрание депутатов. К</w:t>
      </w:r>
      <w:r w:rsidR="00394491">
        <w:rPr>
          <w:sz w:val="28"/>
          <w:szCs w:val="28"/>
        </w:rPr>
        <w:t xml:space="preserve">роме того, </w:t>
      </w:r>
      <w:r w:rsidR="00394491">
        <w:rPr>
          <w:sz w:val="28"/>
          <w:szCs w:val="28"/>
        </w:rPr>
        <w:t xml:space="preserve">соответствующая </w:t>
      </w:r>
      <w:r w:rsidR="00394491" w:rsidRPr="00761FA3">
        <w:rPr>
          <w:sz w:val="28"/>
          <w:szCs w:val="28"/>
        </w:rPr>
        <w:t>информаци</w:t>
      </w:r>
      <w:r w:rsidR="00394491">
        <w:rPr>
          <w:sz w:val="28"/>
          <w:szCs w:val="28"/>
        </w:rPr>
        <w:t>я</w:t>
      </w:r>
      <w:r w:rsidR="00394491">
        <w:rPr>
          <w:sz w:val="28"/>
          <w:szCs w:val="28"/>
        </w:rPr>
        <w:t xml:space="preserve"> </w:t>
      </w:r>
      <w:r w:rsidR="00394491" w:rsidRPr="00761FA3">
        <w:rPr>
          <w:sz w:val="28"/>
          <w:szCs w:val="28"/>
        </w:rPr>
        <w:t xml:space="preserve">размещена на официальном сайте </w:t>
      </w:r>
      <w:r w:rsidR="00394491">
        <w:rPr>
          <w:sz w:val="28"/>
          <w:szCs w:val="28"/>
        </w:rPr>
        <w:t xml:space="preserve">Златоустовского </w:t>
      </w:r>
      <w:r w:rsidR="00394491" w:rsidRPr="00761FA3">
        <w:rPr>
          <w:sz w:val="28"/>
          <w:szCs w:val="28"/>
        </w:rPr>
        <w:t>городского округа</w:t>
      </w:r>
      <w:r w:rsidR="00394491">
        <w:rPr>
          <w:sz w:val="28"/>
          <w:szCs w:val="28"/>
        </w:rPr>
        <w:t>.</w:t>
      </w:r>
    </w:p>
    <w:p w14:paraId="2B860EBF" w14:textId="77777777" w:rsidR="003C39AF" w:rsidRDefault="003C39AF" w:rsidP="00C3262F">
      <w:pPr>
        <w:autoSpaceDE w:val="0"/>
        <w:autoSpaceDN w:val="0"/>
        <w:adjustRightInd w:val="0"/>
        <w:spacing w:line="360" w:lineRule="auto"/>
        <w:ind w:firstLine="567"/>
        <w:jc w:val="both"/>
        <w:rPr>
          <w:bCs/>
          <w:sz w:val="28"/>
          <w:szCs w:val="28"/>
        </w:rPr>
      </w:pPr>
    </w:p>
    <w:p w14:paraId="006B14C3" w14:textId="63E460D3" w:rsidR="00C3262F" w:rsidRDefault="00E465A3" w:rsidP="00C3262F">
      <w:pPr>
        <w:autoSpaceDE w:val="0"/>
        <w:autoSpaceDN w:val="0"/>
        <w:adjustRightInd w:val="0"/>
        <w:spacing w:line="360" w:lineRule="auto"/>
        <w:ind w:firstLine="567"/>
        <w:jc w:val="both"/>
        <w:rPr>
          <w:b/>
          <w:sz w:val="28"/>
          <w:szCs w:val="28"/>
        </w:rPr>
      </w:pPr>
      <w:r w:rsidRPr="00C3262F">
        <w:rPr>
          <w:bCs/>
          <w:sz w:val="28"/>
          <w:szCs w:val="28"/>
        </w:rPr>
        <w:t>2.</w:t>
      </w:r>
      <w:r>
        <w:rPr>
          <w:sz w:val="28"/>
          <w:szCs w:val="28"/>
        </w:rPr>
        <w:t xml:space="preserve"> </w:t>
      </w:r>
      <w:r w:rsidR="00C3262F">
        <w:rPr>
          <w:bCs/>
          <w:sz w:val="28"/>
          <w:szCs w:val="28"/>
        </w:rPr>
        <w:t>Годовая бюджетная отчетность муниципального образования составлена Финансовым управлением на основании бюджетной отчетности</w:t>
      </w:r>
      <w:r w:rsidR="00C3262F">
        <w:rPr>
          <w:bCs/>
          <w:sz w:val="28"/>
          <w:szCs w:val="28"/>
        </w:rPr>
        <w:t xml:space="preserve"> 17</w:t>
      </w:r>
      <w:r w:rsidR="00C3262F">
        <w:rPr>
          <w:bCs/>
          <w:sz w:val="28"/>
          <w:szCs w:val="28"/>
        </w:rPr>
        <w:t xml:space="preserve"> главных администраторов бюджетных средств.</w:t>
      </w:r>
      <w:r w:rsidR="00C3262F">
        <w:rPr>
          <w:b/>
          <w:sz w:val="28"/>
          <w:szCs w:val="28"/>
        </w:rPr>
        <w:t xml:space="preserve"> </w:t>
      </w:r>
    </w:p>
    <w:p w14:paraId="5346711A" w14:textId="547980C4" w:rsidR="00C3262F" w:rsidRDefault="00C3262F" w:rsidP="00C3262F">
      <w:pPr>
        <w:pStyle w:val="af4"/>
        <w:spacing w:line="360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Pr="00DB0928">
        <w:rPr>
          <w:rFonts w:ascii="Times New Roman" w:hAnsi="Times New Roman" w:cs="Times New Roman"/>
          <w:sz w:val="28"/>
          <w:szCs w:val="28"/>
        </w:rPr>
        <w:t>т достоверности бюджетной отчетности каждого участника бюджетного процесса зависит достоверность годовой консолидированной бюджетной отчетности муниципального образования – Златоустовский городской округ.</w:t>
      </w:r>
    </w:p>
    <w:p w14:paraId="2989C6D8" w14:textId="3DC6D347" w:rsidR="00394491" w:rsidRDefault="003A5963" w:rsidP="00394491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Обращаю Ваше внимание, что в</w:t>
      </w:r>
      <w:r w:rsidR="00394491" w:rsidRPr="00394491">
        <w:rPr>
          <w:sz w:val="28"/>
          <w:szCs w:val="28"/>
          <w:shd w:val="clear" w:color="auto" w:fill="FFFFFF"/>
        </w:rPr>
        <w:t xml:space="preserve"> соответствии с Положением о бюджетном процессе </w:t>
      </w:r>
      <w:r w:rsidR="00394491" w:rsidRPr="00394491">
        <w:rPr>
          <w:sz w:val="28"/>
          <w:szCs w:val="28"/>
          <w:shd w:val="clear" w:color="auto" w:fill="FFFFFF"/>
        </w:rPr>
        <w:t xml:space="preserve">Собрание депутатов округа </w:t>
      </w:r>
      <w:r w:rsidR="00394491">
        <w:rPr>
          <w:sz w:val="28"/>
          <w:szCs w:val="28"/>
          <w:shd w:val="clear" w:color="auto" w:fill="FFFFFF"/>
        </w:rPr>
        <w:t xml:space="preserve">может </w:t>
      </w:r>
      <w:r w:rsidR="00394491" w:rsidRPr="00394491">
        <w:rPr>
          <w:sz w:val="28"/>
          <w:szCs w:val="28"/>
          <w:shd w:val="clear" w:color="auto" w:fill="FFFFFF"/>
        </w:rPr>
        <w:t>прин</w:t>
      </w:r>
      <w:r w:rsidR="00394491">
        <w:rPr>
          <w:sz w:val="28"/>
          <w:szCs w:val="28"/>
          <w:shd w:val="clear" w:color="auto" w:fill="FFFFFF"/>
        </w:rPr>
        <w:t xml:space="preserve">ять одно из решений: </w:t>
      </w:r>
      <w:r w:rsidR="00394491" w:rsidRPr="00394491">
        <w:rPr>
          <w:sz w:val="28"/>
          <w:szCs w:val="28"/>
          <w:shd w:val="clear" w:color="auto" w:fill="FFFFFF"/>
        </w:rPr>
        <w:t xml:space="preserve">решение </w:t>
      </w:r>
      <w:r w:rsidR="00394491" w:rsidRPr="00394491">
        <w:rPr>
          <w:sz w:val="28"/>
          <w:szCs w:val="28"/>
          <w:shd w:val="clear" w:color="auto" w:fill="FFFFFF"/>
        </w:rPr>
        <w:lastRenderedPageBreak/>
        <w:t xml:space="preserve">об утверждении </w:t>
      </w:r>
      <w:r w:rsidR="00394491">
        <w:rPr>
          <w:sz w:val="28"/>
          <w:szCs w:val="28"/>
          <w:shd w:val="clear" w:color="auto" w:fill="FFFFFF"/>
        </w:rPr>
        <w:t xml:space="preserve">отчета об исполнении бюджета </w:t>
      </w:r>
      <w:r w:rsidR="00394491" w:rsidRPr="00394491">
        <w:rPr>
          <w:sz w:val="28"/>
          <w:szCs w:val="28"/>
          <w:shd w:val="clear" w:color="auto" w:fill="FFFFFF"/>
        </w:rPr>
        <w:t>либо отклонени</w:t>
      </w:r>
      <w:r w:rsidR="00394491">
        <w:rPr>
          <w:sz w:val="28"/>
          <w:szCs w:val="28"/>
          <w:shd w:val="clear" w:color="auto" w:fill="FFFFFF"/>
        </w:rPr>
        <w:t>е</w:t>
      </w:r>
      <w:r w:rsidR="00394491" w:rsidRPr="00394491">
        <w:rPr>
          <w:sz w:val="28"/>
          <w:szCs w:val="28"/>
          <w:shd w:val="clear" w:color="auto" w:fill="FFFFFF"/>
        </w:rPr>
        <w:t xml:space="preserve"> решения об исполнении бюджета округа</w:t>
      </w:r>
      <w:r w:rsidR="00394491">
        <w:rPr>
          <w:sz w:val="28"/>
          <w:szCs w:val="28"/>
          <w:shd w:val="clear" w:color="auto" w:fill="FFFFFF"/>
        </w:rPr>
        <w:t>.</w:t>
      </w:r>
    </w:p>
    <w:p w14:paraId="03C4DCFD" w14:textId="01101C33" w:rsidR="00394491" w:rsidRPr="00394491" w:rsidRDefault="00394491" w:rsidP="00394491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Указанное</w:t>
      </w:r>
      <w:proofErr w:type="gramEnd"/>
      <w:r>
        <w:rPr>
          <w:sz w:val="28"/>
          <w:szCs w:val="28"/>
        </w:rPr>
        <w:t xml:space="preserve"> свидетельствует об </w:t>
      </w:r>
      <w:r w:rsidRPr="00394491">
        <w:rPr>
          <w:sz w:val="28"/>
          <w:szCs w:val="28"/>
        </w:rPr>
        <w:t>особ</w:t>
      </w:r>
      <w:r>
        <w:rPr>
          <w:sz w:val="28"/>
          <w:szCs w:val="28"/>
        </w:rPr>
        <w:t>ой</w:t>
      </w:r>
      <w:r w:rsidRPr="00394491">
        <w:rPr>
          <w:sz w:val="28"/>
          <w:szCs w:val="28"/>
        </w:rPr>
        <w:t xml:space="preserve"> значимост</w:t>
      </w:r>
      <w:r>
        <w:rPr>
          <w:sz w:val="28"/>
          <w:szCs w:val="28"/>
        </w:rPr>
        <w:t>и</w:t>
      </w:r>
      <w:r w:rsidRPr="00394491">
        <w:rPr>
          <w:sz w:val="28"/>
          <w:szCs w:val="28"/>
        </w:rPr>
        <w:t xml:space="preserve"> и ответственност</w:t>
      </w:r>
      <w:r>
        <w:rPr>
          <w:sz w:val="28"/>
          <w:szCs w:val="28"/>
        </w:rPr>
        <w:t>и</w:t>
      </w:r>
      <w:r w:rsidRPr="00394491">
        <w:rPr>
          <w:sz w:val="28"/>
          <w:szCs w:val="28"/>
        </w:rPr>
        <w:t xml:space="preserve"> внешней проверки</w:t>
      </w:r>
      <w:r>
        <w:rPr>
          <w:sz w:val="28"/>
          <w:szCs w:val="28"/>
        </w:rPr>
        <w:t xml:space="preserve"> отчета</w:t>
      </w:r>
      <w:r w:rsidRPr="00394491">
        <w:rPr>
          <w:sz w:val="28"/>
          <w:szCs w:val="28"/>
        </w:rPr>
        <w:t>.</w:t>
      </w:r>
    </w:p>
    <w:p w14:paraId="50F06D82" w14:textId="77777777" w:rsidR="003C39AF" w:rsidRDefault="003C39AF" w:rsidP="00C3262F">
      <w:pPr>
        <w:autoSpaceDE w:val="0"/>
        <w:autoSpaceDN w:val="0"/>
        <w:adjustRightInd w:val="0"/>
        <w:spacing w:line="360" w:lineRule="auto"/>
        <w:ind w:firstLine="567"/>
        <w:jc w:val="both"/>
        <w:rPr>
          <w:bCs/>
          <w:sz w:val="28"/>
          <w:szCs w:val="28"/>
        </w:rPr>
      </w:pPr>
    </w:p>
    <w:p w14:paraId="36B23D26" w14:textId="22F2B09E" w:rsidR="003768E5" w:rsidRDefault="003C39AF" w:rsidP="00C3262F">
      <w:pPr>
        <w:autoSpaceDE w:val="0"/>
        <w:autoSpaceDN w:val="0"/>
        <w:adjustRightInd w:val="0"/>
        <w:spacing w:line="360" w:lineRule="auto"/>
        <w:ind w:firstLine="567"/>
        <w:jc w:val="both"/>
        <w:rPr>
          <w:rFonts w:eastAsiaTheme="minorHAnsi" w:cstheme="minorBidi"/>
          <w:sz w:val="28"/>
          <w:szCs w:val="28"/>
          <w:lang w:eastAsia="en-US"/>
        </w:rPr>
      </w:pPr>
      <w:r>
        <w:rPr>
          <w:bCs/>
          <w:sz w:val="28"/>
          <w:szCs w:val="28"/>
        </w:rPr>
        <w:t>3</w:t>
      </w:r>
      <w:r w:rsidR="00421BFD" w:rsidRPr="00C3262F">
        <w:rPr>
          <w:bCs/>
          <w:sz w:val="28"/>
          <w:szCs w:val="28"/>
        </w:rPr>
        <w:t>.</w:t>
      </w:r>
      <w:r w:rsidR="00421BFD">
        <w:rPr>
          <w:sz w:val="28"/>
          <w:szCs w:val="28"/>
        </w:rPr>
        <w:t xml:space="preserve"> </w:t>
      </w:r>
      <w:r w:rsidR="00C3262F">
        <w:rPr>
          <w:sz w:val="28"/>
          <w:szCs w:val="28"/>
        </w:rPr>
        <w:t xml:space="preserve">В целях определения полноты и достоверности годового Отчета </w:t>
      </w:r>
      <w:r w:rsidR="00C3262F">
        <w:rPr>
          <w:sz w:val="28"/>
          <w:szCs w:val="28"/>
        </w:rPr>
        <w:t xml:space="preserve">Контрольно-счетной палатой проверена бюджетная отчетность </w:t>
      </w:r>
      <w:r w:rsidR="00134608">
        <w:rPr>
          <w:sz w:val="28"/>
          <w:szCs w:val="28"/>
        </w:rPr>
        <w:t xml:space="preserve">десяти </w:t>
      </w:r>
      <w:r w:rsidR="00C3262F">
        <w:rPr>
          <w:sz w:val="28"/>
          <w:szCs w:val="28"/>
        </w:rPr>
        <w:t> </w:t>
      </w:r>
      <w:r w:rsidR="00C3262F" w:rsidRPr="003C6015">
        <w:rPr>
          <w:sz w:val="28"/>
          <w:szCs w:val="28"/>
        </w:rPr>
        <w:t>главных администраторов бюджетных средств</w:t>
      </w:r>
      <w:r w:rsidR="00134608">
        <w:rPr>
          <w:sz w:val="28"/>
          <w:szCs w:val="28"/>
        </w:rPr>
        <w:t>. В результате</w:t>
      </w:r>
      <w:r w:rsidR="003768E5">
        <w:rPr>
          <w:rFonts w:eastAsiaTheme="minorHAnsi" w:cstheme="minorBidi"/>
          <w:sz w:val="28"/>
          <w:szCs w:val="28"/>
          <w:lang w:eastAsia="en-US"/>
        </w:rPr>
        <w:t>:</w:t>
      </w:r>
      <w:r w:rsidR="007F549A" w:rsidRPr="007F549A">
        <w:rPr>
          <w:rFonts w:eastAsiaTheme="minorHAnsi" w:cstheme="minorBidi"/>
          <w:sz w:val="28"/>
          <w:szCs w:val="28"/>
          <w:lang w:eastAsia="en-US"/>
        </w:rPr>
        <w:t xml:space="preserve"> </w:t>
      </w:r>
    </w:p>
    <w:p w14:paraId="5723167D" w14:textId="17729646" w:rsidR="002C52E0" w:rsidRPr="006C732E" w:rsidRDefault="003B47AA" w:rsidP="002C52E0">
      <w:pPr>
        <w:shd w:val="clear" w:color="auto" w:fill="FFFFFF"/>
        <w:spacing w:line="360" w:lineRule="auto"/>
        <w:ind w:firstLine="567"/>
        <w:jc w:val="both"/>
        <w:rPr>
          <w:rFonts w:eastAsiaTheme="minorHAnsi" w:cstheme="minorBidi"/>
          <w:sz w:val="28"/>
          <w:szCs w:val="28"/>
          <w:lang w:eastAsia="en-US"/>
        </w:rPr>
      </w:pPr>
      <w:r>
        <w:rPr>
          <w:noProof/>
        </w:rPr>
        <w:drawing>
          <wp:anchor distT="0" distB="0" distL="114300" distR="114300" simplePos="0" relativeHeight="251658752" behindDoc="0" locked="0" layoutInCell="1" allowOverlap="1" wp14:anchorId="6ACC63B8" wp14:editId="66AFBD8C">
            <wp:simplePos x="0" y="0"/>
            <wp:positionH relativeFrom="column">
              <wp:posOffset>2597785</wp:posOffset>
            </wp:positionH>
            <wp:positionV relativeFrom="paragraph">
              <wp:posOffset>5715</wp:posOffset>
            </wp:positionV>
            <wp:extent cx="3509010" cy="2631440"/>
            <wp:effectExtent l="0" t="0" r="0" b="0"/>
            <wp:wrapThrough wrapText="bothSides">
              <wp:wrapPolygon edited="0">
                <wp:start x="0" y="0"/>
                <wp:lineTo x="0" y="21423"/>
                <wp:lineTo x="21459" y="21423"/>
                <wp:lineTo x="21459" y="0"/>
                <wp:lineTo x="0" y="0"/>
              </wp:wrapPolygon>
            </wp:wrapThrough>
            <wp:docPr id="53351428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514284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9010" cy="2631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7FD7">
        <w:rPr>
          <w:rFonts w:eastAsiaTheme="minorHAnsi" w:cstheme="minorBidi"/>
          <w:sz w:val="28"/>
          <w:szCs w:val="28"/>
          <w:lang w:eastAsia="en-US"/>
        </w:rPr>
        <w:t xml:space="preserve">- </w:t>
      </w:r>
      <w:r w:rsidR="002C52E0">
        <w:rPr>
          <w:rFonts w:eastAsiaTheme="minorHAnsi" w:cstheme="minorBidi"/>
          <w:sz w:val="28"/>
          <w:szCs w:val="28"/>
          <w:lang w:eastAsia="en-US"/>
        </w:rPr>
        <w:t xml:space="preserve">установлены случаи </w:t>
      </w:r>
      <w:r w:rsidR="002C52E0">
        <w:rPr>
          <w:rFonts w:eastAsiaTheme="minorHAnsi" w:cstheme="minorBidi"/>
          <w:sz w:val="28"/>
          <w:szCs w:val="28"/>
          <w:lang w:eastAsia="en-US"/>
        </w:rPr>
        <w:t>не</w:t>
      </w:r>
      <w:r w:rsidR="002C52E0">
        <w:rPr>
          <w:rFonts w:eastAsiaTheme="minorHAnsi" w:cstheme="minorBidi"/>
          <w:sz w:val="28"/>
          <w:szCs w:val="28"/>
          <w:lang w:eastAsia="en-US"/>
        </w:rPr>
        <w:t> </w:t>
      </w:r>
      <w:r w:rsidR="002C52E0">
        <w:rPr>
          <w:rFonts w:eastAsiaTheme="minorHAnsi" w:cstheme="minorBidi"/>
          <w:sz w:val="28"/>
          <w:szCs w:val="28"/>
          <w:lang w:eastAsia="en-US"/>
        </w:rPr>
        <w:t>соблюден</w:t>
      </w:r>
      <w:r w:rsidR="002C52E0">
        <w:rPr>
          <w:rFonts w:eastAsiaTheme="minorHAnsi" w:cstheme="minorBidi"/>
          <w:sz w:val="28"/>
          <w:szCs w:val="28"/>
          <w:lang w:eastAsia="en-US"/>
        </w:rPr>
        <w:t>ия</w:t>
      </w:r>
      <w:r w:rsidR="002C52E0">
        <w:rPr>
          <w:rFonts w:eastAsiaTheme="minorHAnsi" w:cstheme="minorBidi"/>
          <w:sz w:val="28"/>
          <w:szCs w:val="28"/>
          <w:lang w:eastAsia="en-US"/>
        </w:rPr>
        <w:t xml:space="preserve"> </w:t>
      </w:r>
      <w:r w:rsidR="002C52E0" w:rsidRPr="00905EFB">
        <w:rPr>
          <w:rFonts w:eastAsiaTheme="minorHAnsi" w:cstheme="minorBidi"/>
          <w:sz w:val="28"/>
          <w:szCs w:val="28"/>
          <w:lang w:eastAsia="en-US"/>
        </w:rPr>
        <w:t>методологи</w:t>
      </w:r>
      <w:r w:rsidR="002C52E0">
        <w:rPr>
          <w:rFonts w:eastAsiaTheme="minorHAnsi" w:cstheme="minorBidi"/>
          <w:sz w:val="28"/>
          <w:szCs w:val="28"/>
          <w:lang w:eastAsia="en-US"/>
        </w:rPr>
        <w:t>и</w:t>
      </w:r>
      <w:r w:rsidR="002C52E0" w:rsidRPr="00905EFB">
        <w:rPr>
          <w:rFonts w:eastAsiaTheme="minorHAnsi" w:cstheme="minorBidi"/>
          <w:sz w:val="28"/>
          <w:szCs w:val="28"/>
          <w:lang w:eastAsia="en-US"/>
        </w:rPr>
        <w:t xml:space="preserve"> ведения бюджетного учета,</w:t>
      </w:r>
      <w:r w:rsidR="002C52E0">
        <w:rPr>
          <w:rFonts w:eastAsiaTheme="minorHAnsi" w:cstheme="minorBidi"/>
          <w:sz w:val="28"/>
          <w:szCs w:val="28"/>
          <w:lang w:eastAsia="en-US"/>
        </w:rPr>
        <w:t xml:space="preserve"> что </w:t>
      </w:r>
      <w:r w:rsidR="002C52E0" w:rsidRPr="00905EFB">
        <w:rPr>
          <w:rFonts w:eastAsiaTheme="minorHAnsi" w:cstheme="minorBidi"/>
          <w:sz w:val="28"/>
          <w:szCs w:val="28"/>
          <w:lang w:eastAsia="en-US"/>
        </w:rPr>
        <w:t xml:space="preserve">повлекло </w:t>
      </w:r>
      <w:r w:rsidR="002C52E0" w:rsidRPr="006C732E">
        <w:rPr>
          <w:rFonts w:eastAsiaTheme="minorHAnsi" w:cstheme="minorBidi"/>
          <w:sz w:val="28"/>
          <w:szCs w:val="28"/>
          <w:lang w:eastAsia="en-US"/>
        </w:rPr>
        <w:t>искажение бюджетной отчетности в части отражения данных о стоимости основных средств</w:t>
      </w:r>
      <w:r w:rsidR="002C52E0">
        <w:rPr>
          <w:rFonts w:eastAsiaTheme="minorHAnsi" w:cstheme="minorBidi"/>
          <w:sz w:val="28"/>
          <w:szCs w:val="28"/>
          <w:lang w:eastAsia="en-US"/>
        </w:rPr>
        <w:t xml:space="preserve">, прав пользования программными продуктами и </w:t>
      </w:r>
      <w:r w:rsidR="002C52E0">
        <w:rPr>
          <w:rFonts w:eastAsiaTheme="minorHAnsi" w:cstheme="minorBidi"/>
          <w:sz w:val="28"/>
          <w:szCs w:val="28"/>
          <w:lang w:eastAsia="en-US"/>
        </w:rPr>
        <w:t>кредиторской задолженности;</w:t>
      </w:r>
    </w:p>
    <w:p w14:paraId="09D4AF7F" w14:textId="47BAF2BA" w:rsidR="00C87FD7" w:rsidRDefault="00C87FD7" w:rsidP="00E65AB2">
      <w:pPr>
        <w:shd w:val="clear" w:color="auto" w:fill="FFFFFF"/>
        <w:spacing w:line="360" w:lineRule="auto"/>
        <w:ind w:firstLine="567"/>
        <w:jc w:val="both"/>
        <w:rPr>
          <w:rFonts w:eastAsiaTheme="minorHAnsi" w:cstheme="minorBidi"/>
          <w:sz w:val="28"/>
          <w:szCs w:val="28"/>
          <w:lang w:eastAsia="en-US"/>
        </w:rPr>
      </w:pPr>
      <w:r>
        <w:rPr>
          <w:rFonts w:eastAsiaTheme="minorHAnsi" w:cstheme="minorBidi"/>
          <w:sz w:val="28"/>
          <w:szCs w:val="28"/>
          <w:lang w:eastAsia="en-US"/>
        </w:rPr>
        <w:t>-</w:t>
      </w:r>
      <w:r w:rsidRPr="00C87FD7">
        <w:rPr>
          <w:rFonts w:eastAsiaTheme="minorHAnsi" w:cstheme="minorBidi"/>
          <w:sz w:val="28"/>
          <w:szCs w:val="28"/>
          <w:lang w:eastAsia="en-US"/>
        </w:rPr>
        <w:t xml:space="preserve"> </w:t>
      </w:r>
      <w:r w:rsidR="002C52E0">
        <w:rPr>
          <w:rFonts w:eastAsiaTheme="minorHAnsi" w:cstheme="minorBidi"/>
          <w:sz w:val="28"/>
          <w:szCs w:val="28"/>
          <w:lang w:eastAsia="en-US"/>
        </w:rPr>
        <w:t>в ряде случаях</w:t>
      </w:r>
      <w:r w:rsidRPr="00C87FD7">
        <w:rPr>
          <w:rFonts w:eastAsiaTheme="minorHAnsi" w:cstheme="minorBidi"/>
          <w:sz w:val="28"/>
          <w:szCs w:val="28"/>
          <w:lang w:eastAsia="en-US"/>
        </w:rPr>
        <w:t xml:space="preserve"> </w:t>
      </w:r>
      <w:r w:rsidR="002C52E0">
        <w:rPr>
          <w:rFonts w:eastAsiaTheme="minorHAnsi" w:cstheme="minorBidi"/>
          <w:sz w:val="28"/>
          <w:szCs w:val="28"/>
          <w:lang w:eastAsia="en-US"/>
        </w:rPr>
        <w:t xml:space="preserve">отмечена </w:t>
      </w:r>
      <w:r w:rsidRPr="00C87FD7">
        <w:rPr>
          <w:rFonts w:eastAsiaTheme="minorHAnsi" w:cstheme="minorBidi"/>
          <w:sz w:val="28"/>
          <w:szCs w:val="28"/>
          <w:lang w:eastAsia="en-US"/>
        </w:rPr>
        <w:t>недостаточн</w:t>
      </w:r>
      <w:r w:rsidR="002C52E0">
        <w:rPr>
          <w:rFonts w:eastAsiaTheme="minorHAnsi" w:cstheme="minorBidi"/>
          <w:sz w:val="28"/>
          <w:szCs w:val="28"/>
          <w:lang w:eastAsia="en-US"/>
        </w:rPr>
        <w:t>ая</w:t>
      </w:r>
      <w:r w:rsidRPr="00C87FD7">
        <w:rPr>
          <w:rFonts w:eastAsiaTheme="minorHAnsi" w:cstheme="minorBidi"/>
          <w:sz w:val="28"/>
          <w:szCs w:val="28"/>
          <w:lang w:eastAsia="en-US"/>
        </w:rPr>
        <w:t xml:space="preserve"> информативност</w:t>
      </w:r>
      <w:r w:rsidR="002C52E0">
        <w:rPr>
          <w:rFonts w:eastAsiaTheme="minorHAnsi" w:cstheme="minorBidi"/>
          <w:sz w:val="28"/>
          <w:szCs w:val="28"/>
          <w:lang w:eastAsia="en-US"/>
        </w:rPr>
        <w:t>ь</w:t>
      </w:r>
      <w:r w:rsidRPr="00C87FD7">
        <w:rPr>
          <w:rFonts w:eastAsiaTheme="minorHAnsi" w:cstheme="minorBidi"/>
          <w:sz w:val="28"/>
          <w:szCs w:val="28"/>
          <w:lang w:eastAsia="en-US"/>
        </w:rPr>
        <w:t xml:space="preserve"> годовой бюджетной отчетности субъект</w:t>
      </w:r>
      <w:r w:rsidR="002C52E0">
        <w:rPr>
          <w:rFonts w:eastAsiaTheme="minorHAnsi" w:cstheme="minorBidi"/>
          <w:sz w:val="28"/>
          <w:szCs w:val="28"/>
          <w:lang w:eastAsia="en-US"/>
        </w:rPr>
        <w:t>ов консолидированной отчетности.</w:t>
      </w:r>
    </w:p>
    <w:p w14:paraId="68728358" w14:textId="349914E9" w:rsidR="002C52E0" w:rsidRDefault="00FE08C3" w:rsidP="00AF463B">
      <w:pPr>
        <w:shd w:val="clear" w:color="auto" w:fill="FFFFFF"/>
        <w:spacing w:line="360" w:lineRule="auto"/>
        <w:ind w:firstLine="567"/>
        <w:jc w:val="both"/>
        <w:rPr>
          <w:color w:val="22272F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43392" behindDoc="0" locked="0" layoutInCell="1" allowOverlap="1" wp14:anchorId="5028CB96" wp14:editId="0614FE02">
            <wp:simplePos x="0" y="0"/>
            <wp:positionH relativeFrom="column">
              <wp:posOffset>2757170</wp:posOffset>
            </wp:positionH>
            <wp:positionV relativeFrom="paragraph">
              <wp:posOffset>161925</wp:posOffset>
            </wp:positionV>
            <wp:extent cx="3307080" cy="2480310"/>
            <wp:effectExtent l="0" t="0" r="7620" b="0"/>
            <wp:wrapThrough wrapText="bothSides">
              <wp:wrapPolygon edited="0">
                <wp:start x="0" y="0"/>
                <wp:lineTo x="0" y="21401"/>
                <wp:lineTo x="21525" y="21401"/>
                <wp:lineTo x="21525" y="0"/>
                <wp:lineTo x="0" y="0"/>
              </wp:wrapPolygon>
            </wp:wrapThrough>
            <wp:docPr id="22358577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585770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7080" cy="2480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5173" w:rsidRPr="00FC5173">
        <w:rPr>
          <w:rFonts w:eastAsia="Calibri"/>
          <w:sz w:val="28"/>
          <w:szCs w:val="28"/>
          <w:lang w:eastAsia="en-US"/>
        </w:rPr>
        <w:t xml:space="preserve">Кроме того, </w:t>
      </w:r>
      <w:r w:rsidR="002C52E0">
        <w:rPr>
          <w:rFonts w:eastAsia="Calibri"/>
          <w:sz w:val="28"/>
          <w:szCs w:val="28"/>
          <w:lang w:eastAsia="en-US"/>
        </w:rPr>
        <w:t xml:space="preserve">одним из участников бюджетного процесса  не соблюдены требования </w:t>
      </w:r>
      <w:r w:rsidR="00FC5173" w:rsidRPr="00FC5173">
        <w:rPr>
          <w:rFonts w:eastAsia="Calibri"/>
          <w:sz w:val="28"/>
          <w:szCs w:val="28"/>
          <w:lang w:eastAsia="en-US"/>
        </w:rPr>
        <w:t xml:space="preserve">законодательства о </w:t>
      </w:r>
      <w:r w:rsidR="00FC5173" w:rsidRPr="006D3CD0">
        <w:rPr>
          <w:rFonts w:eastAsia="Calibri"/>
          <w:sz w:val="28"/>
          <w:szCs w:val="28"/>
          <w:lang w:eastAsia="en-US"/>
        </w:rPr>
        <w:t>контрактной системе</w:t>
      </w:r>
      <w:r w:rsidR="00A51AFC">
        <w:rPr>
          <w:rFonts w:eastAsia="Calibri"/>
          <w:sz w:val="28"/>
          <w:szCs w:val="28"/>
          <w:lang w:eastAsia="en-US"/>
        </w:rPr>
        <w:t xml:space="preserve"> при заключении муниципальных контактов неконкурентным способом закупки</w:t>
      </w:r>
      <w:r w:rsidR="00FC5173" w:rsidRPr="00FC5173">
        <w:rPr>
          <w:rFonts w:eastAsia="Calibri"/>
          <w:sz w:val="28"/>
          <w:szCs w:val="28"/>
          <w:lang w:eastAsia="en-US"/>
        </w:rPr>
        <w:t xml:space="preserve">, а </w:t>
      </w:r>
      <w:r w:rsidR="00FC5173" w:rsidRPr="002C52E0">
        <w:rPr>
          <w:rFonts w:eastAsia="Calibri"/>
          <w:sz w:val="28"/>
          <w:szCs w:val="28"/>
          <w:lang w:eastAsia="en-US"/>
        </w:rPr>
        <w:t xml:space="preserve">также </w:t>
      </w:r>
      <w:r w:rsidR="002C52E0" w:rsidRPr="002C52E0">
        <w:rPr>
          <w:rFonts w:eastAsia="Calibri"/>
          <w:sz w:val="28"/>
          <w:szCs w:val="28"/>
          <w:lang w:eastAsia="en-US"/>
        </w:rPr>
        <w:t>принято бюджетное обязательство</w:t>
      </w:r>
      <w:r w:rsidR="00134608">
        <w:rPr>
          <w:rFonts w:eastAsia="Calibri"/>
          <w:sz w:val="28"/>
          <w:szCs w:val="28"/>
          <w:lang w:eastAsia="en-US"/>
        </w:rPr>
        <w:t xml:space="preserve"> в сумме 16 млн. рублей</w:t>
      </w:r>
      <w:r w:rsidR="002C52E0" w:rsidRPr="002C52E0">
        <w:rPr>
          <w:rFonts w:eastAsia="Calibri"/>
          <w:sz w:val="28"/>
          <w:szCs w:val="28"/>
          <w:lang w:eastAsia="en-US"/>
        </w:rPr>
        <w:t xml:space="preserve"> </w:t>
      </w:r>
      <w:r w:rsidR="00C7445F" w:rsidRPr="002C52E0">
        <w:rPr>
          <w:rFonts w:eastAsia="Calibri"/>
          <w:sz w:val="28"/>
          <w:szCs w:val="28"/>
          <w:lang w:eastAsia="en-US"/>
        </w:rPr>
        <w:t>в</w:t>
      </w:r>
      <w:r w:rsidR="007B2344" w:rsidRPr="002C52E0">
        <w:rPr>
          <w:rFonts w:eastAsia="Calibri"/>
          <w:sz w:val="28"/>
          <w:szCs w:val="28"/>
          <w:lang w:eastAsia="en-US"/>
        </w:rPr>
        <w:t xml:space="preserve"> отсутстви</w:t>
      </w:r>
      <w:r w:rsidR="00C7445F" w:rsidRPr="002C52E0">
        <w:rPr>
          <w:rFonts w:eastAsia="Calibri"/>
          <w:sz w:val="28"/>
          <w:szCs w:val="28"/>
          <w:lang w:eastAsia="en-US"/>
        </w:rPr>
        <w:t>е</w:t>
      </w:r>
      <w:r w:rsidR="007B2344" w:rsidRPr="002C52E0">
        <w:rPr>
          <w:rFonts w:eastAsia="Calibri"/>
          <w:sz w:val="28"/>
          <w:szCs w:val="28"/>
          <w:lang w:eastAsia="en-US"/>
        </w:rPr>
        <w:t xml:space="preserve"> </w:t>
      </w:r>
      <w:r w:rsidR="002C52E0" w:rsidRPr="002C52E0">
        <w:rPr>
          <w:sz w:val="28"/>
          <w:szCs w:val="28"/>
          <w:shd w:val="clear" w:color="auto" w:fill="FFFFFF"/>
        </w:rPr>
        <w:t xml:space="preserve">прав </w:t>
      </w:r>
      <w:r w:rsidR="002C52E0" w:rsidRPr="002C52E0">
        <w:rPr>
          <w:sz w:val="28"/>
          <w:szCs w:val="28"/>
          <w:shd w:val="clear" w:color="auto" w:fill="FFFFFF"/>
        </w:rPr>
        <w:t>на его принятие.</w:t>
      </w:r>
    </w:p>
    <w:p w14:paraId="4C30C4EB" w14:textId="1EE3E557" w:rsidR="00B86F4D" w:rsidRDefault="00B91D8D" w:rsidP="00AF463B">
      <w:pPr>
        <w:shd w:val="clear" w:color="auto" w:fill="FFFFFF"/>
        <w:spacing w:line="360" w:lineRule="auto"/>
        <w:ind w:firstLine="567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П</w:t>
      </w:r>
      <w:r w:rsidRPr="0053386F">
        <w:rPr>
          <w:rFonts w:eastAsia="Calibri"/>
          <w:sz w:val="28"/>
          <w:szCs w:val="28"/>
          <w:lang w:eastAsia="en-US"/>
        </w:rPr>
        <w:t>о результатам проверки годовой бюджетной отчетности за 202</w:t>
      </w:r>
      <w:r>
        <w:rPr>
          <w:rFonts w:eastAsia="Calibri"/>
          <w:sz w:val="28"/>
          <w:szCs w:val="28"/>
          <w:lang w:eastAsia="en-US"/>
        </w:rPr>
        <w:t>4 </w:t>
      </w:r>
      <w:r w:rsidRPr="0053386F">
        <w:rPr>
          <w:rFonts w:eastAsia="Calibri"/>
          <w:sz w:val="28"/>
          <w:szCs w:val="28"/>
          <w:lang w:eastAsia="en-US"/>
        </w:rPr>
        <w:t xml:space="preserve">год </w:t>
      </w:r>
      <w:r w:rsidR="0020382A">
        <w:rPr>
          <w:rFonts w:eastAsia="Calibri"/>
          <w:sz w:val="28"/>
          <w:szCs w:val="28"/>
          <w:lang w:eastAsia="en-US"/>
        </w:rPr>
        <w:t>в </w:t>
      </w:r>
      <w:r w:rsidR="00B86F4D">
        <w:rPr>
          <w:rFonts w:eastAsia="Calibri"/>
          <w:sz w:val="28"/>
          <w:szCs w:val="28"/>
          <w:lang w:eastAsia="en-US"/>
        </w:rPr>
        <w:t xml:space="preserve">отношении двух должностных лиц </w:t>
      </w:r>
      <w:r w:rsidR="00B86F4D" w:rsidRPr="00B86F4D">
        <w:rPr>
          <w:rFonts w:eastAsia="Calibri"/>
          <w:sz w:val="28"/>
          <w:szCs w:val="28"/>
          <w:lang w:eastAsia="en-US"/>
        </w:rPr>
        <w:t>составлен</w:t>
      </w:r>
      <w:r w:rsidR="00B86F4D">
        <w:rPr>
          <w:rFonts w:eastAsia="Calibri"/>
          <w:sz w:val="28"/>
          <w:szCs w:val="28"/>
          <w:lang w:eastAsia="en-US"/>
        </w:rPr>
        <w:t>ы</w:t>
      </w:r>
      <w:r w:rsidR="00B86F4D" w:rsidRPr="00B86F4D">
        <w:rPr>
          <w:rFonts w:eastAsia="Calibri"/>
          <w:sz w:val="28"/>
          <w:szCs w:val="28"/>
          <w:lang w:eastAsia="en-US"/>
        </w:rPr>
        <w:t xml:space="preserve"> протокол</w:t>
      </w:r>
      <w:r w:rsidR="00B86F4D">
        <w:rPr>
          <w:rFonts w:eastAsia="Calibri"/>
          <w:sz w:val="28"/>
          <w:szCs w:val="28"/>
          <w:lang w:eastAsia="en-US"/>
        </w:rPr>
        <w:t>ы</w:t>
      </w:r>
      <w:r w:rsidR="00B86F4D" w:rsidRPr="00B86F4D">
        <w:rPr>
          <w:rFonts w:eastAsia="Calibri"/>
          <w:sz w:val="28"/>
          <w:szCs w:val="28"/>
          <w:lang w:eastAsia="en-US"/>
        </w:rPr>
        <w:t xml:space="preserve"> об </w:t>
      </w:r>
      <w:r w:rsidR="00B86F4D" w:rsidRPr="00B86F4D">
        <w:rPr>
          <w:rFonts w:eastAsia="Calibri"/>
          <w:sz w:val="28"/>
          <w:szCs w:val="28"/>
          <w:lang w:eastAsia="en-US"/>
        </w:rPr>
        <w:lastRenderedPageBreak/>
        <w:t>административн</w:t>
      </w:r>
      <w:r w:rsidR="00B86F4D">
        <w:rPr>
          <w:rFonts w:eastAsia="Calibri"/>
          <w:sz w:val="28"/>
          <w:szCs w:val="28"/>
          <w:lang w:eastAsia="en-US"/>
        </w:rPr>
        <w:t>ых</w:t>
      </w:r>
      <w:r w:rsidR="00B86F4D" w:rsidRPr="00B86F4D">
        <w:rPr>
          <w:rFonts w:eastAsia="Calibri"/>
          <w:sz w:val="28"/>
          <w:szCs w:val="28"/>
          <w:lang w:eastAsia="en-US"/>
        </w:rPr>
        <w:t xml:space="preserve"> правонарушени</w:t>
      </w:r>
      <w:r w:rsidR="00B86F4D">
        <w:rPr>
          <w:rFonts w:eastAsia="Calibri"/>
          <w:sz w:val="28"/>
          <w:szCs w:val="28"/>
          <w:lang w:eastAsia="en-US"/>
        </w:rPr>
        <w:t>ях</w:t>
      </w:r>
      <w:r w:rsidR="003A782D">
        <w:rPr>
          <w:rFonts w:eastAsia="Calibri"/>
          <w:sz w:val="28"/>
          <w:szCs w:val="28"/>
          <w:lang w:eastAsia="en-US"/>
        </w:rPr>
        <w:t>, которые направлены на рассмотрение в суд.</w:t>
      </w:r>
    </w:p>
    <w:p w14:paraId="07A19FB9" w14:textId="7388276D" w:rsidR="003C1A48" w:rsidRDefault="003C1A48" w:rsidP="003C1A48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Как и в прошлые годы отмечены расходы</w:t>
      </w:r>
      <w:r w:rsidRPr="0032619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на </w:t>
      </w:r>
      <w:r w:rsidRPr="0032619C">
        <w:rPr>
          <w:sz w:val="28"/>
          <w:szCs w:val="28"/>
        </w:rPr>
        <w:t>возмещение причиненного вреда в результате незаконных действий (бездействия) органов местного самоуправления, уплат</w:t>
      </w:r>
      <w:r>
        <w:rPr>
          <w:sz w:val="28"/>
          <w:szCs w:val="28"/>
        </w:rPr>
        <w:t>у</w:t>
      </w:r>
      <w:r w:rsidRPr="0032619C">
        <w:rPr>
          <w:sz w:val="28"/>
          <w:szCs w:val="28"/>
        </w:rPr>
        <w:t xml:space="preserve"> административных штрафов и исполнительских сборов</w:t>
      </w:r>
      <w:r w:rsidR="003A5963">
        <w:rPr>
          <w:sz w:val="28"/>
          <w:szCs w:val="28"/>
        </w:rPr>
        <w:t>. В 2024 году объем таких расходов составил</w:t>
      </w:r>
      <w:r>
        <w:rPr>
          <w:sz w:val="28"/>
          <w:szCs w:val="28"/>
        </w:rPr>
        <w:t xml:space="preserve"> более 31 млн. рублей</w:t>
      </w:r>
      <w:r w:rsidR="003A5963">
        <w:rPr>
          <w:sz w:val="28"/>
          <w:szCs w:val="28"/>
        </w:rPr>
        <w:t>, что</w:t>
      </w:r>
      <w:r w:rsidR="00134608">
        <w:rPr>
          <w:sz w:val="28"/>
          <w:szCs w:val="28"/>
        </w:rPr>
        <w:t xml:space="preserve"> не способствует </w:t>
      </w:r>
      <w:r w:rsidRPr="003D7F3E">
        <w:rPr>
          <w:sz w:val="28"/>
          <w:szCs w:val="28"/>
        </w:rPr>
        <w:t>эффективности и результативности использования бюджетных средств</w:t>
      </w:r>
      <w:r>
        <w:rPr>
          <w:sz w:val="28"/>
          <w:szCs w:val="28"/>
        </w:rPr>
        <w:t>.</w:t>
      </w:r>
      <w:r w:rsidRPr="00556673">
        <w:rPr>
          <w:noProof/>
        </w:rPr>
        <w:t xml:space="preserve"> </w:t>
      </w:r>
    </w:p>
    <w:p w14:paraId="122EC927" w14:textId="4FC5ADA8" w:rsidR="0020382A" w:rsidRPr="0020382A" w:rsidRDefault="0020382A" w:rsidP="0020382A">
      <w:pPr>
        <w:shd w:val="clear" w:color="auto" w:fill="FFFFFF"/>
        <w:spacing w:line="360" w:lineRule="auto"/>
        <w:ind w:firstLine="567"/>
        <w:jc w:val="both"/>
        <w:rPr>
          <w:rFonts w:eastAsia="Calibri"/>
          <w:sz w:val="28"/>
          <w:szCs w:val="28"/>
          <w:lang w:eastAsia="en-US"/>
        </w:rPr>
      </w:pPr>
      <w:r w:rsidRPr="0020382A">
        <w:rPr>
          <w:rFonts w:eastAsia="Calibri"/>
          <w:sz w:val="28"/>
          <w:szCs w:val="28"/>
          <w:lang w:eastAsia="en-US"/>
        </w:rPr>
        <w:t>В своих заключениях каждому главному администратору бюджетных средств даны соответствующие рекомендации</w:t>
      </w:r>
      <w:r w:rsidR="00B4344D">
        <w:rPr>
          <w:rFonts w:eastAsia="Calibri"/>
          <w:sz w:val="28"/>
          <w:szCs w:val="28"/>
          <w:lang w:eastAsia="en-US"/>
        </w:rPr>
        <w:t>, в том числе</w:t>
      </w:r>
      <w:r w:rsidRPr="0020382A">
        <w:rPr>
          <w:rFonts w:eastAsia="Calibri"/>
          <w:sz w:val="28"/>
          <w:szCs w:val="28"/>
          <w:lang w:eastAsia="en-US"/>
        </w:rPr>
        <w:t xml:space="preserve"> по устранению и недопущению нарушений и недостатков</w:t>
      </w:r>
      <w:r w:rsidR="00B4344D">
        <w:rPr>
          <w:rFonts w:eastAsia="Calibri"/>
          <w:sz w:val="28"/>
          <w:szCs w:val="28"/>
          <w:lang w:eastAsia="en-US"/>
        </w:rPr>
        <w:t xml:space="preserve"> и совершенствованию осуществления внутреннего финансового аудита. </w:t>
      </w:r>
    </w:p>
    <w:p w14:paraId="44E989CD" w14:textId="77777777" w:rsidR="003C39AF" w:rsidRDefault="003C1A48" w:rsidP="00AF463B">
      <w:pPr>
        <w:shd w:val="clear" w:color="auto" w:fill="FFFFFF"/>
        <w:spacing w:line="360" w:lineRule="auto"/>
        <w:ind w:firstLine="567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Рассмотрев рекомендации </w:t>
      </w:r>
      <w:proofErr w:type="spellStart"/>
      <w:r>
        <w:rPr>
          <w:rFonts w:eastAsia="Calibri"/>
          <w:sz w:val="28"/>
          <w:szCs w:val="28"/>
          <w:lang w:eastAsia="en-US"/>
        </w:rPr>
        <w:t>КСП</w:t>
      </w:r>
      <w:proofErr w:type="spellEnd"/>
      <w:r>
        <w:rPr>
          <w:rFonts w:eastAsia="Calibri"/>
          <w:sz w:val="28"/>
          <w:szCs w:val="28"/>
          <w:lang w:eastAsia="en-US"/>
        </w:rPr>
        <w:t>, в</w:t>
      </w:r>
      <w:r w:rsidR="00431726" w:rsidRPr="00431726">
        <w:rPr>
          <w:rFonts w:eastAsia="Calibri"/>
          <w:sz w:val="28"/>
          <w:szCs w:val="28"/>
          <w:lang w:eastAsia="en-US"/>
        </w:rPr>
        <w:t>ыявленные нарушения главными администраторами бюджетных сре</w:t>
      </w:r>
      <w:proofErr w:type="gramStart"/>
      <w:r w:rsidR="00431726" w:rsidRPr="00431726">
        <w:rPr>
          <w:rFonts w:eastAsia="Calibri"/>
          <w:sz w:val="28"/>
          <w:szCs w:val="28"/>
          <w:lang w:eastAsia="en-US"/>
        </w:rPr>
        <w:t>дств пр</w:t>
      </w:r>
      <w:proofErr w:type="gramEnd"/>
      <w:r w:rsidR="00431726" w:rsidRPr="00431726">
        <w:rPr>
          <w:rFonts w:eastAsia="Calibri"/>
          <w:sz w:val="28"/>
          <w:szCs w:val="28"/>
          <w:lang w:eastAsia="en-US"/>
        </w:rPr>
        <w:t>иняты к сведению, все устранимые нарушения устранены в текущем году.</w:t>
      </w:r>
      <w:r w:rsidR="00431726">
        <w:rPr>
          <w:rFonts w:eastAsia="Calibri"/>
          <w:sz w:val="28"/>
          <w:szCs w:val="28"/>
          <w:lang w:eastAsia="en-US"/>
        </w:rPr>
        <w:t xml:space="preserve">                        </w:t>
      </w:r>
    </w:p>
    <w:p w14:paraId="56AC022A" w14:textId="4E585F67" w:rsidR="0020382A" w:rsidRPr="00F3294D" w:rsidRDefault="00431726" w:rsidP="00AF463B">
      <w:pPr>
        <w:shd w:val="clear" w:color="auto" w:fill="FFFFFF"/>
        <w:spacing w:line="360" w:lineRule="auto"/>
        <w:ind w:firstLine="567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3FE5A4C3" w14:textId="4BDEFF00" w:rsidR="00B86F4D" w:rsidRPr="004A5144" w:rsidRDefault="00F3172D" w:rsidP="00A24EB8">
      <w:pPr>
        <w:autoSpaceDE w:val="0"/>
        <w:autoSpaceDN w:val="0"/>
        <w:adjustRightInd w:val="0"/>
        <w:spacing w:line="360" w:lineRule="auto"/>
        <w:ind w:firstLine="567"/>
        <w:jc w:val="both"/>
        <w:rPr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0800" behindDoc="0" locked="0" layoutInCell="1" allowOverlap="1" wp14:anchorId="708235B6" wp14:editId="1D5D832D">
            <wp:simplePos x="0" y="0"/>
            <wp:positionH relativeFrom="column">
              <wp:posOffset>-50165</wp:posOffset>
            </wp:positionH>
            <wp:positionV relativeFrom="paragraph">
              <wp:posOffset>129540</wp:posOffset>
            </wp:positionV>
            <wp:extent cx="3096895" cy="2321560"/>
            <wp:effectExtent l="0" t="0" r="8255" b="2540"/>
            <wp:wrapThrough wrapText="bothSides">
              <wp:wrapPolygon edited="0">
                <wp:start x="0" y="0"/>
                <wp:lineTo x="0" y="21446"/>
                <wp:lineTo x="21525" y="21446"/>
                <wp:lineTo x="21525" y="0"/>
                <wp:lineTo x="0" y="0"/>
              </wp:wrapPolygon>
            </wp:wrapThrough>
            <wp:docPr id="10303270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327093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6895" cy="2321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39AF">
        <w:rPr>
          <w:bCs/>
          <w:sz w:val="28"/>
          <w:szCs w:val="28"/>
        </w:rPr>
        <w:t>4</w:t>
      </w:r>
      <w:r w:rsidR="00EE2058" w:rsidRPr="00C3262F">
        <w:rPr>
          <w:bCs/>
          <w:sz w:val="28"/>
          <w:szCs w:val="28"/>
        </w:rPr>
        <w:t>.</w:t>
      </w:r>
      <w:r w:rsidR="00EE2058">
        <w:rPr>
          <w:sz w:val="28"/>
          <w:szCs w:val="28"/>
        </w:rPr>
        <w:t xml:space="preserve"> </w:t>
      </w:r>
      <w:r w:rsidR="0034396A">
        <w:rPr>
          <w:bCs/>
          <w:sz w:val="28"/>
          <w:szCs w:val="28"/>
        </w:rPr>
        <w:t xml:space="preserve"> </w:t>
      </w:r>
      <w:r w:rsidR="00B86F4D">
        <w:rPr>
          <w:bCs/>
          <w:sz w:val="28"/>
          <w:szCs w:val="28"/>
        </w:rPr>
        <w:t>Просроченная дебиторская задолженность</w:t>
      </w:r>
      <w:r w:rsidR="001F03DB">
        <w:rPr>
          <w:bCs/>
          <w:sz w:val="28"/>
          <w:szCs w:val="28"/>
        </w:rPr>
        <w:t xml:space="preserve"> налогоплательщиков по</w:t>
      </w:r>
      <w:r w:rsidR="00B173FC">
        <w:rPr>
          <w:bCs/>
          <w:sz w:val="28"/>
          <w:szCs w:val="28"/>
        </w:rPr>
        <w:t> </w:t>
      </w:r>
      <w:r w:rsidR="001F03DB">
        <w:rPr>
          <w:bCs/>
          <w:sz w:val="28"/>
          <w:szCs w:val="28"/>
        </w:rPr>
        <w:t xml:space="preserve">платежам в бюджет округа на конец отчетного периода составила </w:t>
      </w:r>
      <w:r w:rsidR="001F03DB" w:rsidRPr="001F03DB">
        <w:rPr>
          <w:sz w:val="28"/>
          <w:szCs w:val="28"/>
        </w:rPr>
        <w:t>33 </w:t>
      </w:r>
      <w:r w:rsidR="001F03DB">
        <w:rPr>
          <w:sz w:val="28"/>
          <w:szCs w:val="28"/>
        </w:rPr>
        <w:t>м</w:t>
      </w:r>
      <w:r w:rsidR="00B173FC">
        <w:rPr>
          <w:sz w:val="28"/>
          <w:szCs w:val="28"/>
        </w:rPr>
        <w:t>лн. </w:t>
      </w:r>
      <w:r w:rsidR="001F03DB" w:rsidRPr="001F03DB">
        <w:rPr>
          <w:sz w:val="28"/>
          <w:szCs w:val="28"/>
        </w:rPr>
        <w:t>рублей</w:t>
      </w:r>
      <w:r w:rsidR="001F03DB">
        <w:rPr>
          <w:sz w:val="28"/>
          <w:szCs w:val="28"/>
        </w:rPr>
        <w:t xml:space="preserve">, из </w:t>
      </w:r>
      <w:proofErr w:type="gramStart"/>
      <w:r w:rsidR="001F03DB">
        <w:rPr>
          <w:sz w:val="28"/>
          <w:szCs w:val="28"/>
        </w:rPr>
        <w:t>которой</w:t>
      </w:r>
      <w:proofErr w:type="gramEnd"/>
      <w:r w:rsidR="001F03DB">
        <w:rPr>
          <w:sz w:val="28"/>
          <w:szCs w:val="28"/>
        </w:rPr>
        <w:t xml:space="preserve"> </w:t>
      </w:r>
      <w:r w:rsidR="00313B98">
        <w:rPr>
          <w:sz w:val="28"/>
          <w:szCs w:val="28"/>
        </w:rPr>
        <w:t>32,5</w:t>
      </w:r>
      <w:r w:rsidR="001F03DB">
        <w:rPr>
          <w:sz w:val="28"/>
          <w:szCs w:val="28"/>
        </w:rPr>
        <w:t xml:space="preserve"> млн. рублей – это задолженность </w:t>
      </w:r>
      <w:r w:rsidR="00313B98">
        <w:rPr>
          <w:sz w:val="28"/>
          <w:szCs w:val="28"/>
        </w:rPr>
        <w:t xml:space="preserve">физических лиц </w:t>
      </w:r>
      <w:r w:rsidR="001F03DB">
        <w:rPr>
          <w:sz w:val="28"/>
          <w:szCs w:val="28"/>
        </w:rPr>
        <w:t xml:space="preserve">по налогу на имущество </w:t>
      </w:r>
      <w:r w:rsidR="00313B98">
        <w:rPr>
          <w:sz w:val="28"/>
          <w:szCs w:val="28"/>
        </w:rPr>
        <w:t>и земельному налогу</w:t>
      </w:r>
      <w:r w:rsidR="00B173FC">
        <w:rPr>
          <w:sz w:val="28"/>
          <w:szCs w:val="28"/>
        </w:rPr>
        <w:t>.</w:t>
      </w:r>
      <w:r w:rsidR="004A5144" w:rsidRPr="004A5144">
        <w:rPr>
          <w:b/>
          <w:bCs/>
          <w:sz w:val="28"/>
          <w:szCs w:val="28"/>
        </w:rPr>
        <w:t xml:space="preserve"> </w:t>
      </w:r>
    </w:p>
    <w:p w14:paraId="08764B8C" w14:textId="77777777" w:rsidR="003C39AF" w:rsidRDefault="003C39AF" w:rsidP="008137F1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8"/>
          <w:szCs w:val="28"/>
        </w:rPr>
      </w:pPr>
    </w:p>
    <w:p w14:paraId="487FC833" w14:textId="22B87FB0" w:rsidR="00B173FC" w:rsidRDefault="00B173FC" w:rsidP="008137F1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О</w:t>
      </w:r>
      <w:r w:rsidRPr="0021189D">
        <w:rPr>
          <w:sz w:val="28"/>
          <w:szCs w:val="28"/>
        </w:rPr>
        <w:t>бъем просроченной дебиторской задолженности</w:t>
      </w:r>
      <w:r>
        <w:rPr>
          <w:sz w:val="28"/>
          <w:szCs w:val="28"/>
        </w:rPr>
        <w:t xml:space="preserve"> от собственности</w:t>
      </w:r>
      <w:r w:rsidRPr="0021189D">
        <w:rPr>
          <w:sz w:val="28"/>
          <w:szCs w:val="28"/>
        </w:rPr>
        <w:t xml:space="preserve"> составил </w:t>
      </w:r>
      <w:r w:rsidR="00313B98">
        <w:rPr>
          <w:sz w:val="28"/>
          <w:szCs w:val="28"/>
        </w:rPr>
        <w:t>37 млн.</w:t>
      </w:r>
      <w:r w:rsidRPr="0021189D">
        <w:rPr>
          <w:sz w:val="28"/>
          <w:szCs w:val="28"/>
        </w:rPr>
        <w:t xml:space="preserve"> рублей с</w:t>
      </w:r>
      <w:r>
        <w:rPr>
          <w:sz w:val="28"/>
          <w:szCs w:val="28"/>
        </w:rPr>
        <w:t>о</w:t>
      </w:r>
      <w:r w:rsidRPr="0021189D">
        <w:rPr>
          <w:sz w:val="28"/>
          <w:szCs w:val="28"/>
        </w:rPr>
        <w:t xml:space="preserve"> </w:t>
      </w:r>
      <w:r>
        <w:rPr>
          <w:sz w:val="28"/>
          <w:szCs w:val="28"/>
        </w:rPr>
        <w:t>снижением</w:t>
      </w:r>
      <w:r w:rsidRPr="0021189D">
        <w:rPr>
          <w:sz w:val="28"/>
          <w:szCs w:val="28"/>
        </w:rPr>
        <w:t xml:space="preserve"> к началу года на</w:t>
      </w:r>
      <w:r>
        <w:rPr>
          <w:sz w:val="28"/>
          <w:szCs w:val="28"/>
        </w:rPr>
        <w:t> 9,8</w:t>
      </w:r>
      <w:r w:rsidRPr="0021189D">
        <w:rPr>
          <w:sz w:val="28"/>
          <w:szCs w:val="28"/>
        </w:rPr>
        <w:t>%.</w:t>
      </w:r>
      <w:r w:rsidR="008137F1" w:rsidRPr="008137F1">
        <w:rPr>
          <w:sz w:val="28"/>
          <w:szCs w:val="28"/>
        </w:rPr>
        <w:t xml:space="preserve"> </w:t>
      </w:r>
      <w:r w:rsidR="00665D3E">
        <w:rPr>
          <w:sz w:val="28"/>
          <w:szCs w:val="28"/>
        </w:rPr>
        <w:t xml:space="preserve">В целях взыскания </w:t>
      </w:r>
      <w:r w:rsidR="008137F1" w:rsidRPr="008137F1">
        <w:rPr>
          <w:sz w:val="28"/>
          <w:szCs w:val="28"/>
        </w:rPr>
        <w:t xml:space="preserve">задолженности </w:t>
      </w:r>
      <w:r w:rsidR="00665D3E">
        <w:rPr>
          <w:sz w:val="28"/>
          <w:szCs w:val="28"/>
        </w:rPr>
        <w:t xml:space="preserve">Комитет по управлению имуществом проводит </w:t>
      </w:r>
      <w:proofErr w:type="spellStart"/>
      <w:r w:rsidR="00665D3E">
        <w:rPr>
          <w:sz w:val="28"/>
          <w:szCs w:val="28"/>
        </w:rPr>
        <w:t>претензионно</w:t>
      </w:r>
      <w:proofErr w:type="spellEnd"/>
      <w:r w:rsidR="00665D3E">
        <w:rPr>
          <w:sz w:val="28"/>
          <w:szCs w:val="28"/>
        </w:rPr>
        <w:t>-</w:t>
      </w:r>
      <w:r w:rsidR="007C2264">
        <w:rPr>
          <w:sz w:val="28"/>
          <w:szCs w:val="28"/>
        </w:rPr>
        <w:t>исковую работу</w:t>
      </w:r>
      <w:r w:rsidR="008137F1" w:rsidRPr="008137F1">
        <w:rPr>
          <w:sz w:val="28"/>
          <w:szCs w:val="28"/>
        </w:rPr>
        <w:t>.</w:t>
      </w:r>
    </w:p>
    <w:p w14:paraId="2F50DBC5" w14:textId="77777777" w:rsidR="003C39AF" w:rsidRDefault="003C39AF" w:rsidP="008137F1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8"/>
          <w:szCs w:val="28"/>
        </w:rPr>
      </w:pPr>
    </w:p>
    <w:p w14:paraId="4C0BD6E1" w14:textId="77777777" w:rsidR="003C39AF" w:rsidRDefault="003C39AF" w:rsidP="008137F1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8"/>
          <w:szCs w:val="28"/>
        </w:rPr>
      </w:pPr>
    </w:p>
    <w:p w14:paraId="7D3F460F" w14:textId="77777777" w:rsidR="003C39AF" w:rsidRPr="008137F1" w:rsidRDefault="003C39AF" w:rsidP="008137F1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8"/>
          <w:szCs w:val="28"/>
        </w:rPr>
      </w:pPr>
    </w:p>
    <w:p w14:paraId="2E405F33" w14:textId="687A961B" w:rsidR="00E52994" w:rsidRDefault="003C39AF" w:rsidP="00214FF4">
      <w:pPr>
        <w:spacing w:line="360" w:lineRule="auto"/>
        <w:ind w:firstLine="567"/>
        <w:jc w:val="both"/>
        <w:rPr>
          <w:bCs/>
          <w:sz w:val="28"/>
          <w:szCs w:val="28"/>
        </w:rPr>
      </w:pPr>
      <w:r w:rsidRPr="00C3262F">
        <w:rPr>
          <w:noProof/>
        </w:rPr>
        <w:lastRenderedPageBreak/>
        <w:drawing>
          <wp:anchor distT="0" distB="0" distL="114300" distR="114300" simplePos="0" relativeHeight="251648512" behindDoc="0" locked="0" layoutInCell="1" allowOverlap="1" wp14:anchorId="6912E669" wp14:editId="00DBB9DF">
            <wp:simplePos x="0" y="0"/>
            <wp:positionH relativeFrom="column">
              <wp:posOffset>3195955</wp:posOffset>
            </wp:positionH>
            <wp:positionV relativeFrom="paragraph">
              <wp:posOffset>98425</wp:posOffset>
            </wp:positionV>
            <wp:extent cx="2872740" cy="2154555"/>
            <wp:effectExtent l="0" t="0" r="3810" b="0"/>
            <wp:wrapThrough wrapText="bothSides">
              <wp:wrapPolygon edited="0">
                <wp:start x="0" y="0"/>
                <wp:lineTo x="0" y="21390"/>
                <wp:lineTo x="21485" y="21390"/>
                <wp:lineTo x="21485" y="0"/>
                <wp:lineTo x="0" y="0"/>
              </wp:wrapPolygon>
            </wp:wrapThrough>
            <wp:docPr id="710877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87738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2740" cy="2154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8"/>
          <w:szCs w:val="28"/>
        </w:rPr>
        <w:t>5</w:t>
      </w:r>
      <w:r w:rsidR="00437DC0" w:rsidRPr="00C3262F">
        <w:rPr>
          <w:sz w:val="28"/>
          <w:szCs w:val="28"/>
        </w:rPr>
        <w:t>.</w:t>
      </w:r>
      <w:r w:rsidR="00437DC0" w:rsidRPr="00EE2058">
        <w:rPr>
          <w:bCs/>
          <w:sz w:val="28"/>
          <w:szCs w:val="28"/>
        </w:rPr>
        <w:t xml:space="preserve"> </w:t>
      </w:r>
      <w:r w:rsidR="00EE2058" w:rsidRPr="00EE2058">
        <w:rPr>
          <w:bCs/>
          <w:sz w:val="28"/>
          <w:szCs w:val="28"/>
        </w:rPr>
        <w:t>Дебиторская задолженность муниципальных учреждений перед бюджетом округа по возврату остатков субсидий составила 1</w:t>
      </w:r>
      <w:r w:rsidR="00437DC0">
        <w:rPr>
          <w:bCs/>
          <w:sz w:val="28"/>
          <w:szCs w:val="28"/>
        </w:rPr>
        <w:t>3</w:t>
      </w:r>
      <w:r w:rsidR="00EE2058" w:rsidRPr="00EE2058">
        <w:rPr>
          <w:bCs/>
          <w:sz w:val="28"/>
          <w:szCs w:val="28"/>
        </w:rPr>
        <w:t xml:space="preserve"> </w:t>
      </w:r>
      <w:r w:rsidR="00EE2058">
        <w:rPr>
          <w:bCs/>
          <w:sz w:val="28"/>
          <w:szCs w:val="28"/>
        </w:rPr>
        <w:t>млн.</w:t>
      </w:r>
      <w:r w:rsidR="00EE2058" w:rsidRPr="00EE2058">
        <w:rPr>
          <w:bCs/>
          <w:sz w:val="28"/>
          <w:szCs w:val="28"/>
        </w:rPr>
        <w:t xml:space="preserve"> рублей с</w:t>
      </w:r>
      <w:r w:rsidR="00437DC0">
        <w:rPr>
          <w:bCs/>
          <w:sz w:val="28"/>
          <w:szCs w:val="28"/>
        </w:rPr>
        <w:t> </w:t>
      </w:r>
      <w:r w:rsidR="00EE2058" w:rsidRPr="00EE2058">
        <w:rPr>
          <w:bCs/>
          <w:sz w:val="28"/>
          <w:szCs w:val="28"/>
        </w:rPr>
        <w:t xml:space="preserve">ростом к началу года на 37%. Задолженность образовалась в связи с невыполнением муниципальных заданий, несоблюдением условий соглашений о предоставлении субсидий, а также в связи с образованием невостребованных </w:t>
      </w:r>
      <w:r w:rsidR="00EE2058" w:rsidRPr="00EE2058">
        <w:rPr>
          <w:sz w:val="28"/>
          <w:szCs w:val="28"/>
          <w:shd w:val="clear" w:color="auto" w:fill="FFFFFF"/>
        </w:rPr>
        <w:t>остатков средств субсидий</w:t>
      </w:r>
      <w:r w:rsidR="00EE2058" w:rsidRPr="00EE2058">
        <w:rPr>
          <w:bCs/>
          <w:sz w:val="28"/>
          <w:szCs w:val="28"/>
        </w:rPr>
        <w:t>.</w:t>
      </w:r>
      <w:r w:rsidR="007D2F86">
        <w:rPr>
          <w:bCs/>
          <w:sz w:val="28"/>
          <w:szCs w:val="28"/>
        </w:rPr>
        <w:t xml:space="preserve"> </w:t>
      </w:r>
    </w:p>
    <w:p w14:paraId="0D811C67" w14:textId="08FEB3B2" w:rsidR="00BC5432" w:rsidRDefault="00BC5432" w:rsidP="00214FF4">
      <w:pPr>
        <w:spacing w:line="360" w:lineRule="auto"/>
        <w:ind w:firstLine="567"/>
        <w:jc w:val="both"/>
        <w:rPr>
          <w:bCs/>
          <w:sz w:val="28"/>
          <w:szCs w:val="28"/>
        </w:rPr>
      </w:pPr>
      <w:r w:rsidRPr="00614102">
        <w:rPr>
          <w:bCs/>
          <w:sz w:val="28"/>
          <w:szCs w:val="28"/>
        </w:rPr>
        <w:t>50% из вышеуказанной задолженности занимает задолженность учреждений, образованная по результатам проверок Контрольно-счетной палаты ЗГО и Контрольно-ревизионного управления администрации ЗГО.</w:t>
      </w:r>
    </w:p>
    <w:p w14:paraId="3F550604" w14:textId="23F922A0" w:rsidR="007D2F86" w:rsidRDefault="00BC3AFF" w:rsidP="00214FF4">
      <w:pPr>
        <w:spacing w:line="360" w:lineRule="auto"/>
        <w:ind w:firstLine="567"/>
        <w:jc w:val="both"/>
        <w:rPr>
          <w:sz w:val="28"/>
          <w:szCs w:val="28"/>
          <w:shd w:val="clear" w:color="auto" w:fill="FFFFFF"/>
        </w:rPr>
      </w:pPr>
      <w:r>
        <w:rPr>
          <w:bCs/>
          <w:sz w:val="28"/>
          <w:szCs w:val="28"/>
        </w:rPr>
        <w:t>З</w:t>
      </w:r>
      <w:r w:rsidR="007D2F86">
        <w:rPr>
          <w:bCs/>
          <w:sz w:val="28"/>
          <w:szCs w:val="28"/>
        </w:rPr>
        <w:t xml:space="preserve">адолженность </w:t>
      </w:r>
      <w:r w:rsidR="00DF78F2">
        <w:rPr>
          <w:bCs/>
          <w:sz w:val="28"/>
          <w:szCs w:val="28"/>
        </w:rPr>
        <w:t>двух муниципальных автономных учреждений спорта</w:t>
      </w:r>
      <w:r w:rsidR="00AB27BD">
        <w:rPr>
          <w:bCs/>
          <w:sz w:val="28"/>
          <w:szCs w:val="28"/>
        </w:rPr>
        <w:t xml:space="preserve"> в размере 500 тыс. рублей</w:t>
      </w:r>
      <w:r w:rsidR="00DF78F2">
        <w:rPr>
          <w:bCs/>
          <w:sz w:val="28"/>
          <w:szCs w:val="28"/>
        </w:rPr>
        <w:t xml:space="preserve"> </w:t>
      </w:r>
      <w:r w:rsidR="007D2F86" w:rsidRPr="007D2F86">
        <w:rPr>
          <w:sz w:val="28"/>
          <w:szCs w:val="28"/>
          <w:shd w:val="clear" w:color="auto" w:fill="FFFFFF"/>
        </w:rPr>
        <w:t xml:space="preserve">является просроченной в связи с невыполнением </w:t>
      </w:r>
      <w:r w:rsidR="00714E6E">
        <w:rPr>
          <w:sz w:val="28"/>
          <w:szCs w:val="28"/>
          <w:shd w:val="clear" w:color="auto" w:fill="FFFFFF"/>
        </w:rPr>
        <w:t>ими</w:t>
      </w:r>
      <w:r w:rsidR="007D2F86" w:rsidRPr="007D2F86">
        <w:rPr>
          <w:sz w:val="28"/>
          <w:szCs w:val="28"/>
          <w:shd w:val="clear" w:color="auto" w:fill="FFFFFF"/>
        </w:rPr>
        <w:t xml:space="preserve"> муниципального задания за 2022 год и неисполнением требований о возврате средств субсидии.</w:t>
      </w:r>
    </w:p>
    <w:p w14:paraId="7BDA10AF" w14:textId="49C3FA32" w:rsidR="00A56475" w:rsidRDefault="00A56475" w:rsidP="006D3CD0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Учитывая требования бюджетного законодательства </w:t>
      </w:r>
      <w:r w:rsidR="006D3CD0" w:rsidRPr="006D3CD0">
        <w:rPr>
          <w:sz w:val="28"/>
          <w:szCs w:val="28"/>
          <w:shd w:val="clear" w:color="auto" w:fill="FFFFFF"/>
        </w:rPr>
        <w:t xml:space="preserve">при наличии просроченной </w:t>
      </w:r>
      <w:r w:rsidR="006D3CD0" w:rsidRPr="006D3CD0">
        <w:rPr>
          <w:sz w:val="28"/>
          <w:szCs w:val="28"/>
        </w:rPr>
        <w:t>задолженности перед бюджетом округа</w:t>
      </w:r>
      <w:r>
        <w:rPr>
          <w:sz w:val="28"/>
          <w:szCs w:val="28"/>
        </w:rPr>
        <w:t xml:space="preserve"> муниципальные учреждения не </w:t>
      </w:r>
      <w:proofErr w:type="gramStart"/>
      <w:r>
        <w:rPr>
          <w:sz w:val="28"/>
          <w:szCs w:val="28"/>
        </w:rPr>
        <w:t>могут</w:t>
      </w:r>
      <w:proofErr w:type="gramEnd"/>
      <w:r>
        <w:rPr>
          <w:sz w:val="28"/>
          <w:szCs w:val="28"/>
        </w:rPr>
        <w:t xml:space="preserve"> является получателями субсидий на иные цели,  соответственно они лишают себя права на получение целевых субсидий из бюджета Златоустовского городского округа.</w:t>
      </w:r>
    </w:p>
    <w:p w14:paraId="24A9D229" w14:textId="2F5AACF4" w:rsidR="006D3CD0" w:rsidRDefault="00E52994" w:rsidP="00E52994">
      <w:pPr>
        <w:autoSpaceDE w:val="0"/>
        <w:autoSpaceDN w:val="0"/>
        <w:adjustRightInd w:val="0"/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B86F4D">
        <w:rPr>
          <w:color w:val="000000"/>
          <w:sz w:val="28"/>
          <w:szCs w:val="28"/>
        </w:rPr>
        <w:t xml:space="preserve">Поступление недоимки является существенным потенциальным </w:t>
      </w:r>
      <w:r>
        <w:rPr>
          <w:color w:val="000000"/>
          <w:sz w:val="28"/>
          <w:szCs w:val="28"/>
        </w:rPr>
        <w:t>резервом</w:t>
      </w:r>
      <w:r w:rsidRPr="00B86F4D">
        <w:rPr>
          <w:color w:val="000000"/>
          <w:sz w:val="28"/>
          <w:szCs w:val="28"/>
        </w:rPr>
        <w:t xml:space="preserve"> увеличения доходов бюджета округа.</w:t>
      </w:r>
    </w:p>
    <w:p w14:paraId="606F0F36" w14:textId="47AB37A1" w:rsidR="000D62A4" w:rsidRDefault="008E06FE" w:rsidP="00FC1D73">
      <w:pPr>
        <w:autoSpaceDE w:val="0"/>
        <w:autoSpaceDN w:val="0"/>
        <w:adjustRightInd w:val="0"/>
        <w:spacing w:line="360" w:lineRule="auto"/>
        <w:ind w:firstLine="567"/>
        <w:jc w:val="both"/>
        <w:rPr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6704" behindDoc="0" locked="0" layoutInCell="1" allowOverlap="1" wp14:anchorId="16A57777" wp14:editId="6B4683C9">
            <wp:simplePos x="0" y="0"/>
            <wp:positionH relativeFrom="column">
              <wp:posOffset>2661285</wp:posOffset>
            </wp:positionH>
            <wp:positionV relativeFrom="paragraph">
              <wp:posOffset>4445</wp:posOffset>
            </wp:positionV>
            <wp:extent cx="3394710" cy="2546350"/>
            <wp:effectExtent l="0" t="0" r="0" b="6350"/>
            <wp:wrapThrough wrapText="bothSides">
              <wp:wrapPolygon edited="0">
                <wp:start x="0" y="0"/>
                <wp:lineTo x="0" y="21492"/>
                <wp:lineTo x="21455" y="21492"/>
                <wp:lineTo x="21455" y="0"/>
                <wp:lineTo x="0" y="0"/>
              </wp:wrapPolygon>
            </wp:wrapThrough>
            <wp:docPr id="14764384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438403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4710" cy="2546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62A4" w:rsidRPr="00586D5B">
        <w:rPr>
          <w:sz w:val="28"/>
          <w:szCs w:val="28"/>
        </w:rPr>
        <w:t>Дебиторская задолженность муниципального</w:t>
      </w:r>
      <w:r w:rsidR="000D62A4" w:rsidRPr="00BB1A8D">
        <w:rPr>
          <w:sz w:val="28"/>
          <w:szCs w:val="28"/>
        </w:rPr>
        <w:t xml:space="preserve"> образования</w:t>
      </w:r>
      <w:r w:rsidR="000D62A4">
        <w:rPr>
          <w:sz w:val="28"/>
          <w:szCs w:val="28"/>
        </w:rPr>
        <w:t xml:space="preserve"> по выплатам на конец отчетного периода составила более 812 м</w:t>
      </w:r>
      <w:r w:rsidR="00E52994">
        <w:rPr>
          <w:sz w:val="28"/>
          <w:szCs w:val="28"/>
        </w:rPr>
        <w:t>лн.</w:t>
      </w:r>
      <w:r w:rsidR="000D62A4">
        <w:rPr>
          <w:sz w:val="28"/>
          <w:szCs w:val="28"/>
        </w:rPr>
        <w:t xml:space="preserve"> рублей</w:t>
      </w:r>
      <w:r w:rsidR="00FC1D73">
        <w:rPr>
          <w:sz w:val="28"/>
          <w:szCs w:val="28"/>
        </w:rPr>
        <w:t>, из них</w:t>
      </w:r>
      <w:r w:rsidR="000D62A4">
        <w:rPr>
          <w:sz w:val="28"/>
          <w:szCs w:val="28"/>
        </w:rPr>
        <w:t xml:space="preserve"> </w:t>
      </w:r>
      <w:r w:rsidR="00FC1D73" w:rsidRPr="00FC1D73">
        <w:rPr>
          <w:bCs/>
          <w:sz w:val="28"/>
          <w:szCs w:val="28"/>
        </w:rPr>
        <w:t>620,5 </w:t>
      </w:r>
      <w:r w:rsidR="00E52994">
        <w:rPr>
          <w:bCs/>
          <w:sz w:val="28"/>
          <w:szCs w:val="28"/>
        </w:rPr>
        <w:t>млн.</w:t>
      </w:r>
      <w:r w:rsidR="00FC1D73" w:rsidRPr="00FC1D73">
        <w:rPr>
          <w:bCs/>
          <w:sz w:val="28"/>
          <w:szCs w:val="28"/>
        </w:rPr>
        <w:t xml:space="preserve"> рублей </w:t>
      </w:r>
      <w:r w:rsidR="00FC1D73">
        <w:rPr>
          <w:bCs/>
          <w:sz w:val="28"/>
          <w:szCs w:val="28"/>
        </w:rPr>
        <w:t>- з</w:t>
      </w:r>
      <w:r w:rsidR="000D62A4" w:rsidRPr="000D62A4">
        <w:rPr>
          <w:bCs/>
          <w:sz w:val="28"/>
          <w:szCs w:val="28"/>
        </w:rPr>
        <w:t xml:space="preserve">адолженность муниципальных автономных и бюджетных </w:t>
      </w:r>
      <w:r w:rsidR="000D62A4" w:rsidRPr="000D62A4">
        <w:rPr>
          <w:bCs/>
          <w:sz w:val="28"/>
          <w:szCs w:val="28"/>
        </w:rPr>
        <w:lastRenderedPageBreak/>
        <w:t xml:space="preserve">учреждений по целевым субсидиям и субсидиям на осуществление капитальных вложений, в связи с недостижением ими на отчетную дату </w:t>
      </w:r>
      <w:proofErr w:type="gramStart"/>
      <w:r w:rsidR="000D62A4" w:rsidRPr="000D62A4">
        <w:rPr>
          <w:bCs/>
          <w:sz w:val="28"/>
          <w:szCs w:val="28"/>
        </w:rPr>
        <w:t>показателей результативности использования средств субсидий</w:t>
      </w:r>
      <w:proofErr w:type="gramEnd"/>
      <w:r w:rsidR="00FC1D73">
        <w:rPr>
          <w:bCs/>
          <w:sz w:val="28"/>
          <w:szCs w:val="28"/>
        </w:rPr>
        <w:t>.</w:t>
      </w:r>
      <w:r w:rsidR="00E52994" w:rsidRPr="00E52994">
        <w:rPr>
          <w:noProof/>
        </w:rPr>
        <w:t xml:space="preserve"> </w:t>
      </w:r>
    </w:p>
    <w:p w14:paraId="47B5FBB4" w14:textId="77777777" w:rsidR="003C39AF" w:rsidRDefault="003C39AF" w:rsidP="00552701">
      <w:pPr>
        <w:spacing w:line="360" w:lineRule="auto"/>
        <w:ind w:firstLine="567"/>
        <w:jc w:val="both"/>
        <w:rPr>
          <w:sz w:val="28"/>
          <w:szCs w:val="28"/>
        </w:rPr>
      </w:pPr>
    </w:p>
    <w:p w14:paraId="50294C6E" w14:textId="63A77A52" w:rsidR="001E7B2B" w:rsidRDefault="008E06FE" w:rsidP="00552701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016697BA" wp14:editId="0E7A3525">
            <wp:simplePos x="0" y="0"/>
            <wp:positionH relativeFrom="column">
              <wp:posOffset>-2540</wp:posOffset>
            </wp:positionH>
            <wp:positionV relativeFrom="paragraph">
              <wp:posOffset>10795</wp:posOffset>
            </wp:positionV>
            <wp:extent cx="3180080" cy="2384425"/>
            <wp:effectExtent l="0" t="0" r="1270" b="0"/>
            <wp:wrapThrough wrapText="bothSides">
              <wp:wrapPolygon edited="0">
                <wp:start x="0" y="0"/>
                <wp:lineTo x="0" y="21399"/>
                <wp:lineTo x="21479" y="21399"/>
                <wp:lineTo x="21479" y="0"/>
                <wp:lineTo x="0" y="0"/>
              </wp:wrapPolygon>
            </wp:wrapThrough>
            <wp:docPr id="20906488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648827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0080" cy="2384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39AF">
        <w:rPr>
          <w:sz w:val="28"/>
          <w:szCs w:val="28"/>
        </w:rPr>
        <w:t xml:space="preserve">6. </w:t>
      </w:r>
      <w:r w:rsidR="00F3172D">
        <w:rPr>
          <w:sz w:val="28"/>
          <w:szCs w:val="28"/>
        </w:rPr>
        <w:t>Наблюдается значительный рост неиспользованных о</w:t>
      </w:r>
      <w:r w:rsidR="001E7B2B" w:rsidRPr="001E7B2B">
        <w:rPr>
          <w:sz w:val="28"/>
          <w:szCs w:val="28"/>
        </w:rPr>
        <w:t>статк</w:t>
      </w:r>
      <w:r w:rsidR="00F3172D">
        <w:rPr>
          <w:sz w:val="28"/>
          <w:szCs w:val="28"/>
        </w:rPr>
        <w:t>ов</w:t>
      </w:r>
      <w:r w:rsidR="001E7B2B" w:rsidRPr="001E7B2B">
        <w:rPr>
          <w:sz w:val="28"/>
          <w:szCs w:val="28"/>
        </w:rPr>
        <w:t xml:space="preserve"> субсидий на лицевых счетах муниципальных учреждений</w:t>
      </w:r>
      <w:r w:rsidR="00F3172D">
        <w:rPr>
          <w:sz w:val="28"/>
          <w:szCs w:val="28"/>
        </w:rPr>
        <w:t xml:space="preserve">, который </w:t>
      </w:r>
      <w:r w:rsidR="001E7B2B" w:rsidRPr="001E7B2B">
        <w:rPr>
          <w:sz w:val="28"/>
          <w:szCs w:val="28"/>
        </w:rPr>
        <w:t>состав</w:t>
      </w:r>
      <w:r w:rsidR="00F3172D">
        <w:rPr>
          <w:sz w:val="28"/>
          <w:szCs w:val="28"/>
        </w:rPr>
        <w:t>ил</w:t>
      </w:r>
      <w:r w:rsidR="001E7B2B" w:rsidRPr="001E7B2B">
        <w:rPr>
          <w:sz w:val="28"/>
          <w:szCs w:val="28"/>
        </w:rPr>
        <w:t xml:space="preserve"> 30% от общего объема целевых субсидий, предоставленных им в</w:t>
      </w:r>
      <w:r w:rsidR="00632378">
        <w:rPr>
          <w:sz w:val="28"/>
          <w:szCs w:val="28"/>
        </w:rPr>
        <w:t> 2</w:t>
      </w:r>
      <w:r w:rsidR="001E7B2B" w:rsidRPr="001E7B2B">
        <w:rPr>
          <w:sz w:val="28"/>
          <w:szCs w:val="28"/>
        </w:rPr>
        <w:t xml:space="preserve">024 году. </w:t>
      </w:r>
    </w:p>
    <w:p w14:paraId="6461B769" w14:textId="39672822" w:rsidR="00781564" w:rsidRDefault="00781564" w:rsidP="00781564">
      <w:pPr>
        <w:spacing w:line="360" w:lineRule="auto"/>
        <w:ind w:firstLine="567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</w:rPr>
        <w:t xml:space="preserve">Отмечу, что </w:t>
      </w:r>
      <w:r w:rsidRPr="00781564">
        <w:rPr>
          <w:sz w:val="28"/>
          <w:szCs w:val="28"/>
        </w:rPr>
        <w:t>в случаях отсутствия н</w:t>
      </w:r>
      <w:r w:rsidRPr="00781564">
        <w:rPr>
          <w:sz w:val="28"/>
          <w:szCs w:val="28"/>
          <w:shd w:val="clear" w:color="auto" w:fill="FFFFFF"/>
        </w:rPr>
        <w:t xml:space="preserve">еисполненных обязательств остатки субсидии </w:t>
      </w:r>
      <w:r w:rsidR="00632378" w:rsidRPr="00632378">
        <w:rPr>
          <w:sz w:val="28"/>
          <w:szCs w:val="28"/>
          <w:shd w:val="clear" w:color="auto" w:fill="FFFFFF"/>
        </w:rPr>
        <w:t xml:space="preserve">в текущем финансовом году </w:t>
      </w:r>
      <w:r w:rsidRPr="00781564">
        <w:rPr>
          <w:sz w:val="28"/>
          <w:szCs w:val="28"/>
          <w:shd w:val="clear" w:color="auto" w:fill="FFFFFF"/>
        </w:rPr>
        <w:t xml:space="preserve">подлежат </w:t>
      </w:r>
      <w:r w:rsidR="00F3172D">
        <w:rPr>
          <w:sz w:val="28"/>
          <w:szCs w:val="28"/>
          <w:shd w:val="clear" w:color="auto" w:fill="FFFFFF"/>
        </w:rPr>
        <w:t>возврату</w:t>
      </w:r>
      <w:r w:rsidRPr="00781564">
        <w:rPr>
          <w:sz w:val="28"/>
          <w:szCs w:val="28"/>
          <w:shd w:val="clear" w:color="auto" w:fill="FFFFFF"/>
        </w:rPr>
        <w:t xml:space="preserve"> в бюджет округа.</w:t>
      </w:r>
    </w:p>
    <w:p w14:paraId="2B0C89A3" w14:textId="77777777" w:rsidR="003C39AF" w:rsidRPr="00781564" w:rsidRDefault="003C39AF" w:rsidP="00781564">
      <w:pPr>
        <w:spacing w:line="360" w:lineRule="auto"/>
        <w:ind w:firstLine="567"/>
        <w:jc w:val="both"/>
        <w:rPr>
          <w:sz w:val="28"/>
          <w:szCs w:val="28"/>
          <w:shd w:val="clear" w:color="auto" w:fill="FFFFFF"/>
        </w:rPr>
      </w:pPr>
    </w:p>
    <w:p w14:paraId="380F3A70" w14:textId="2D99AE20" w:rsidR="0052307A" w:rsidRPr="007D2F86" w:rsidRDefault="00556673" w:rsidP="00214FF4">
      <w:pPr>
        <w:spacing w:line="360" w:lineRule="auto"/>
        <w:ind w:firstLine="567"/>
        <w:jc w:val="both"/>
        <w:rPr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7BB9C462" wp14:editId="03E90335">
            <wp:simplePos x="0" y="0"/>
            <wp:positionH relativeFrom="column">
              <wp:posOffset>-2540</wp:posOffset>
            </wp:positionH>
            <wp:positionV relativeFrom="paragraph">
              <wp:posOffset>61595</wp:posOffset>
            </wp:positionV>
            <wp:extent cx="3307715" cy="2480310"/>
            <wp:effectExtent l="0" t="0" r="6985" b="0"/>
            <wp:wrapThrough wrapText="bothSides">
              <wp:wrapPolygon edited="0">
                <wp:start x="0" y="0"/>
                <wp:lineTo x="0" y="21401"/>
                <wp:lineTo x="21521" y="21401"/>
                <wp:lineTo x="21521" y="0"/>
                <wp:lineTo x="0" y="0"/>
              </wp:wrapPolygon>
            </wp:wrapThrough>
            <wp:docPr id="18364135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413551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7715" cy="2480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sz w:val="28"/>
          <w:szCs w:val="28"/>
          <w:shd w:val="clear" w:color="auto" w:fill="FFFFFF"/>
        </w:rPr>
        <w:t xml:space="preserve"> </w:t>
      </w:r>
      <w:r w:rsidR="00437DC0">
        <w:rPr>
          <w:b/>
          <w:bCs/>
          <w:sz w:val="28"/>
          <w:szCs w:val="28"/>
          <w:shd w:val="clear" w:color="auto" w:fill="FFFFFF"/>
        </w:rPr>
        <w:t>7</w:t>
      </w:r>
      <w:r w:rsidR="0052307A" w:rsidRPr="0052307A">
        <w:rPr>
          <w:b/>
          <w:bCs/>
          <w:sz w:val="28"/>
          <w:szCs w:val="28"/>
          <w:shd w:val="clear" w:color="auto" w:fill="FFFFFF"/>
        </w:rPr>
        <w:t>.</w:t>
      </w:r>
      <w:r w:rsidR="0052307A">
        <w:rPr>
          <w:sz w:val="28"/>
          <w:szCs w:val="28"/>
          <w:shd w:val="clear" w:color="auto" w:fill="FFFFFF"/>
        </w:rPr>
        <w:t xml:space="preserve"> </w:t>
      </w:r>
      <w:r w:rsidR="0052307A" w:rsidRPr="0052307A">
        <w:rPr>
          <w:sz w:val="28"/>
          <w:szCs w:val="28"/>
          <w:shd w:val="clear" w:color="auto" w:fill="FFFFFF"/>
        </w:rPr>
        <w:t xml:space="preserve">Анализ общих итогов исполнения бюджета </w:t>
      </w:r>
      <w:r w:rsidR="0052307A">
        <w:rPr>
          <w:sz w:val="28"/>
          <w:szCs w:val="28"/>
          <w:shd w:val="clear" w:color="auto" w:fill="FFFFFF"/>
        </w:rPr>
        <w:t xml:space="preserve">округа </w:t>
      </w:r>
      <w:r w:rsidR="0052307A" w:rsidRPr="0052307A">
        <w:rPr>
          <w:sz w:val="28"/>
          <w:szCs w:val="28"/>
          <w:shd w:val="clear" w:color="auto" w:fill="FFFFFF"/>
        </w:rPr>
        <w:t>в целом, свидетельствует об устойчивом поступлении доходов, наличии профицита при запланированном дефиците, что обусловлено исполнением бюджета по расходам существенно ниже, чем по доходам.</w:t>
      </w:r>
      <w:r w:rsidR="00ED2807" w:rsidRPr="00ED2807">
        <w:rPr>
          <w:noProof/>
        </w:rPr>
        <w:t xml:space="preserve"> </w:t>
      </w:r>
    </w:p>
    <w:p w14:paraId="5B3A08DF" w14:textId="1986AD11" w:rsidR="0052307A" w:rsidRDefault="00ED2807" w:rsidP="00214FF4">
      <w:pPr>
        <w:pStyle w:val="a8"/>
        <w:spacing w:after="0" w:line="360" w:lineRule="auto"/>
        <w:ind w:left="0" w:firstLine="567"/>
        <w:jc w:val="both"/>
        <w:rPr>
          <w:noProof/>
        </w:rPr>
      </w:pPr>
      <w:r w:rsidRPr="00755EB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55EB4" w:rsidRPr="00755EB4">
        <w:rPr>
          <w:rFonts w:ascii="Times New Roman" w:hAnsi="Times New Roman" w:cs="Times New Roman"/>
          <w:bCs/>
          <w:sz w:val="28"/>
          <w:szCs w:val="28"/>
        </w:rPr>
        <w:t xml:space="preserve">Исполнение плановых показателей </w:t>
      </w:r>
      <w:r w:rsidR="0052307A">
        <w:rPr>
          <w:rFonts w:ascii="Times New Roman" w:hAnsi="Times New Roman" w:cs="Times New Roman"/>
          <w:bCs/>
          <w:sz w:val="28"/>
          <w:szCs w:val="28"/>
        </w:rPr>
        <w:t xml:space="preserve">по </w:t>
      </w:r>
      <w:r w:rsidR="00755EB4" w:rsidRPr="00755EB4">
        <w:rPr>
          <w:rFonts w:ascii="Times New Roman" w:hAnsi="Times New Roman" w:cs="Times New Roman"/>
          <w:bCs/>
          <w:sz w:val="28"/>
          <w:szCs w:val="28"/>
        </w:rPr>
        <w:t>доход</w:t>
      </w:r>
      <w:r w:rsidR="0052307A">
        <w:rPr>
          <w:rFonts w:ascii="Times New Roman" w:hAnsi="Times New Roman" w:cs="Times New Roman"/>
          <w:bCs/>
          <w:sz w:val="28"/>
          <w:szCs w:val="28"/>
        </w:rPr>
        <w:t>ам составило</w:t>
      </w:r>
      <w:r w:rsidR="00214FF4">
        <w:rPr>
          <w:rFonts w:ascii="Times New Roman" w:hAnsi="Times New Roman" w:cs="Times New Roman"/>
          <w:bCs/>
          <w:sz w:val="28"/>
          <w:szCs w:val="28"/>
        </w:rPr>
        <w:t xml:space="preserve"> 100</w:t>
      </w:r>
      <w:r w:rsidR="00097A24">
        <w:rPr>
          <w:rFonts w:ascii="Times New Roman" w:hAnsi="Times New Roman" w:cs="Times New Roman"/>
          <w:bCs/>
          <w:sz w:val="28"/>
          <w:szCs w:val="28"/>
        </w:rPr>
        <w:t>,7</w:t>
      </w:r>
      <w:r w:rsidR="00214FF4">
        <w:rPr>
          <w:rFonts w:ascii="Times New Roman" w:hAnsi="Times New Roman" w:cs="Times New Roman"/>
          <w:bCs/>
          <w:sz w:val="28"/>
          <w:szCs w:val="28"/>
        </w:rPr>
        <w:t>%,</w:t>
      </w:r>
      <w:r w:rsidR="00755EB4" w:rsidRPr="00755EB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968EF" w:rsidRPr="007968EF">
        <w:rPr>
          <w:rFonts w:ascii="Times New Roman" w:hAnsi="Times New Roman" w:cs="Times New Roman"/>
          <w:bCs/>
          <w:sz w:val="28"/>
          <w:szCs w:val="28"/>
        </w:rPr>
        <w:t xml:space="preserve">по расходам </w:t>
      </w:r>
      <w:r w:rsidR="00214FF4">
        <w:rPr>
          <w:rFonts w:ascii="Times New Roman" w:hAnsi="Times New Roman" w:cs="Times New Roman"/>
          <w:bCs/>
          <w:sz w:val="28"/>
          <w:szCs w:val="28"/>
        </w:rPr>
        <w:t>более</w:t>
      </w:r>
      <w:r w:rsidR="00C278AC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968EF">
        <w:rPr>
          <w:rFonts w:ascii="Times New Roman" w:hAnsi="Times New Roman" w:cs="Times New Roman"/>
          <w:bCs/>
          <w:sz w:val="28"/>
          <w:szCs w:val="28"/>
        </w:rPr>
        <w:t>97</w:t>
      </w:r>
      <w:r w:rsidR="00755EB4" w:rsidRPr="00755EB4">
        <w:rPr>
          <w:rFonts w:ascii="Times New Roman" w:hAnsi="Times New Roman" w:cs="Times New Roman"/>
          <w:bCs/>
          <w:sz w:val="28"/>
          <w:szCs w:val="28"/>
        </w:rPr>
        <w:t>%.</w:t>
      </w:r>
      <w:r w:rsidR="00755EB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097A24">
        <w:rPr>
          <w:rFonts w:ascii="Times New Roman" w:hAnsi="Times New Roman" w:cs="Times New Roman"/>
          <w:bCs/>
          <w:sz w:val="28"/>
          <w:szCs w:val="28"/>
        </w:rPr>
        <w:t xml:space="preserve">Наибольшее неисполнение бюджетных ассигнований сложилось по Управлению </w:t>
      </w:r>
      <w:r w:rsidR="00F3172D">
        <w:rPr>
          <w:rFonts w:ascii="Times New Roman" w:hAnsi="Times New Roman" w:cs="Times New Roman"/>
          <w:bCs/>
          <w:sz w:val="28"/>
          <w:szCs w:val="28"/>
        </w:rPr>
        <w:t>ЖКХ</w:t>
      </w:r>
      <w:r w:rsidR="00097A24">
        <w:rPr>
          <w:rFonts w:ascii="Times New Roman" w:hAnsi="Times New Roman" w:cs="Times New Roman"/>
          <w:bCs/>
          <w:sz w:val="28"/>
          <w:szCs w:val="28"/>
        </w:rPr>
        <w:t xml:space="preserve"> (220 млн. рублей).</w:t>
      </w:r>
      <w:r w:rsidR="00556673" w:rsidRPr="00556673">
        <w:rPr>
          <w:noProof/>
        </w:rPr>
        <w:t xml:space="preserve"> </w:t>
      </w:r>
    </w:p>
    <w:p w14:paraId="1B08F0A2" w14:textId="77777777" w:rsidR="003C39AF" w:rsidRPr="00214FF4" w:rsidRDefault="003C39AF" w:rsidP="00214FF4">
      <w:pPr>
        <w:pStyle w:val="a8"/>
        <w:spacing w:after="0" w:line="36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4A2ABA3D" w14:textId="1D1BDD15" w:rsidR="003D7F3E" w:rsidRDefault="00437DC0" w:rsidP="00F3172D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b/>
          <w:bCs/>
          <w:iCs/>
          <w:sz w:val="28"/>
          <w:szCs w:val="28"/>
        </w:rPr>
        <w:t>8</w:t>
      </w:r>
      <w:r w:rsidR="005026EC" w:rsidRPr="005026EC">
        <w:rPr>
          <w:b/>
          <w:bCs/>
          <w:iCs/>
          <w:sz w:val="28"/>
          <w:szCs w:val="28"/>
        </w:rPr>
        <w:t>.</w:t>
      </w:r>
      <w:r w:rsidR="005026EC">
        <w:rPr>
          <w:iCs/>
          <w:sz w:val="28"/>
          <w:szCs w:val="28"/>
        </w:rPr>
        <w:t xml:space="preserve"> </w:t>
      </w:r>
      <w:r w:rsidR="00E66A2D" w:rsidRPr="00E66A2D">
        <w:rPr>
          <w:sz w:val="28"/>
          <w:szCs w:val="28"/>
        </w:rPr>
        <w:t xml:space="preserve">По состоянию на </w:t>
      </w:r>
      <w:r w:rsidR="00E66A2D">
        <w:rPr>
          <w:sz w:val="28"/>
          <w:szCs w:val="28"/>
        </w:rPr>
        <w:t>последний день отчетного финансового года</w:t>
      </w:r>
      <w:r w:rsidR="00E66A2D" w:rsidRPr="00E66A2D">
        <w:rPr>
          <w:sz w:val="28"/>
          <w:szCs w:val="28"/>
        </w:rPr>
        <w:t xml:space="preserve"> муниципальн</w:t>
      </w:r>
      <w:r w:rsidR="00E66A2D">
        <w:rPr>
          <w:sz w:val="28"/>
          <w:szCs w:val="28"/>
        </w:rPr>
        <w:t>ый</w:t>
      </w:r>
      <w:r w:rsidR="00E66A2D" w:rsidRPr="00E66A2D">
        <w:rPr>
          <w:sz w:val="28"/>
          <w:szCs w:val="28"/>
        </w:rPr>
        <w:t xml:space="preserve"> долг </w:t>
      </w:r>
      <w:r w:rsidR="00E66A2D">
        <w:rPr>
          <w:sz w:val="28"/>
          <w:szCs w:val="28"/>
        </w:rPr>
        <w:t>отсутствует</w:t>
      </w:r>
      <w:r w:rsidR="00E66A2D" w:rsidRPr="00E66A2D">
        <w:rPr>
          <w:sz w:val="28"/>
          <w:szCs w:val="28"/>
        </w:rPr>
        <w:t>.</w:t>
      </w:r>
    </w:p>
    <w:p w14:paraId="41043617" w14:textId="77777777" w:rsidR="003C39AF" w:rsidRDefault="003C39AF" w:rsidP="00F3172D">
      <w:pPr>
        <w:spacing w:line="360" w:lineRule="auto"/>
        <w:ind w:firstLine="567"/>
        <w:jc w:val="both"/>
        <w:rPr>
          <w:sz w:val="28"/>
          <w:szCs w:val="28"/>
        </w:rPr>
      </w:pPr>
    </w:p>
    <w:p w14:paraId="2287AB11" w14:textId="0DB55788" w:rsidR="00FD69E9" w:rsidRPr="006D3CD0" w:rsidRDefault="003C39AF" w:rsidP="009911D0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2848" behindDoc="0" locked="0" layoutInCell="1" allowOverlap="1" wp14:anchorId="4201CB10" wp14:editId="0219A23B">
            <wp:simplePos x="0" y="0"/>
            <wp:positionH relativeFrom="column">
              <wp:posOffset>2804795</wp:posOffset>
            </wp:positionH>
            <wp:positionV relativeFrom="paragraph">
              <wp:posOffset>4445</wp:posOffset>
            </wp:positionV>
            <wp:extent cx="3146425" cy="2359025"/>
            <wp:effectExtent l="0" t="0" r="0" b="3175"/>
            <wp:wrapThrough wrapText="bothSides">
              <wp:wrapPolygon edited="0">
                <wp:start x="0" y="0"/>
                <wp:lineTo x="0" y="21455"/>
                <wp:lineTo x="21447" y="21455"/>
                <wp:lineTo x="21447" y="0"/>
                <wp:lineTo x="0" y="0"/>
              </wp:wrapPolygon>
            </wp:wrapThrough>
            <wp:docPr id="2712895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289548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6425" cy="2359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sz w:val="28"/>
          <w:szCs w:val="28"/>
        </w:rPr>
        <w:t>9</w:t>
      </w:r>
      <w:r w:rsidR="00FD69E9">
        <w:rPr>
          <w:sz w:val="28"/>
          <w:szCs w:val="28"/>
        </w:rPr>
        <w:t xml:space="preserve">. </w:t>
      </w:r>
      <w:r w:rsidR="00FD69E9" w:rsidRPr="00FD69E9">
        <w:rPr>
          <w:sz w:val="28"/>
          <w:szCs w:val="28"/>
        </w:rPr>
        <w:t>К</w:t>
      </w:r>
      <w:r w:rsidR="009911D0">
        <w:rPr>
          <w:sz w:val="28"/>
          <w:szCs w:val="28"/>
        </w:rPr>
        <w:t>онтрольно-счетная палата</w:t>
      </w:r>
      <w:r w:rsidR="00FD69E9" w:rsidRPr="00FD69E9">
        <w:rPr>
          <w:sz w:val="28"/>
          <w:szCs w:val="28"/>
        </w:rPr>
        <w:t xml:space="preserve"> отмечает, что показатели представленного к утверждению Отчета</w:t>
      </w:r>
      <w:r w:rsidR="009911D0">
        <w:rPr>
          <w:sz w:val="28"/>
          <w:szCs w:val="28"/>
        </w:rPr>
        <w:t xml:space="preserve"> об исполнении бюджета</w:t>
      </w:r>
      <w:r w:rsidR="00FD69E9" w:rsidRPr="00FD69E9">
        <w:rPr>
          <w:sz w:val="28"/>
          <w:szCs w:val="28"/>
        </w:rPr>
        <w:t xml:space="preserve"> соответствуют фактическому исполнению бюджета в отчетном году, а также нормам бюджетного законодательства.</w:t>
      </w:r>
      <w:r w:rsidR="00752359" w:rsidRPr="00752359">
        <w:rPr>
          <w:noProof/>
        </w:rPr>
        <w:t xml:space="preserve"> </w:t>
      </w:r>
    </w:p>
    <w:p w14:paraId="15C30A1D" w14:textId="77777777" w:rsidR="003C39AF" w:rsidRDefault="003C39AF" w:rsidP="00214FF4">
      <w:pPr>
        <w:spacing w:line="360" w:lineRule="auto"/>
        <w:ind w:firstLine="567"/>
        <w:jc w:val="both"/>
        <w:rPr>
          <w:b/>
          <w:bCs/>
          <w:sz w:val="28"/>
          <w:szCs w:val="28"/>
        </w:rPr>
      </w:pPr>
    </w:p>
    <w:p w14:paraId="46E40963" w14:textId="78417975" w:rsidR="00C278AC" w:rsidRPr="002C431C" w:rsidRDefault="00B73017" w:rsidP="00214FF4">
      <w:pPr>
        <w:spacing w:line="360" w:lineRule="auto"/>
        <w:ind w:firstLine="567"/>
        <w:jc w:val="both"/>
        <w:rPr>
          <w:b/>
          <w:bCs/>
          <w:i/>
          <w:iCs/>
          <w:color w:val="000000" w:themeColor="text1"/>
          <w:sz w:val="28"/>
          <w:szCs w:val="28"/>
        </w:rPr>
      </w:pPr>
      <w:bookmarkStart w:id="1" w:name="_GoBack"/>
      <w:bookmarkEnd w:id="1"/>
      <w:r>
        <w:rPr>
          <w:b/>
          <w:bCs/>
          <w:sz w:val="28"/>
          <w:szCs w:val="28"/>
        </w:rPr>
        <w:t>1</w:t>
      </w:r>
      <w:r w:rsidR="00437DC0">
        <w:rPr>
          <w:b/>
          <w:bCs/>
          <w:sz w:val="28"/>
          <w:szCs w:val="28"/>
        </w:rPr>
        <w:t>1</w:t>
      </w:r>
      <w:r w:rsidR="00091894" w:rsidRPr="00091894">
        <w:rPr>
          <w:b/>
          <w:bCs/>
          <w:sz w:val="28"/>
          <w:szCs w:val="28"/>
        </w:rPr>
        <w:t>.</w:t>
      </w:r>
      <w:r w:rsidR="00091894">
        <w:rPr>
          <w:sz w:val="28"/>
          <w:szCs w:val="28"/>
        </w:rPr>
        <w:t xml:space="preserve"> </w:t>
      </w:r>
      <w:r>
        <w:rPr>
          <w:sz w:val="28"/>
          <w:szCs w:val="28"/>
        </w:rPr>
        <w:t>В своем заключении Контрольно-счетн</w:t>
      </w:r>
      <w:r w:rsidR="003C1A48">
        <w:rPr>
          <w:sz w:val="28"/>
          <w:szCs w:val="28"/>
        </w:rPr>
        <w:t xml:space="preserve">ой </w:t>
      </w:r>
      <w:r>
        <w:rPr>
          <w:sz w:val="28"/>
          <w:szCs w:val="28"/>
        </w:rPr>
        <w:t>палат</w:t>
      </w:r>
      <w:r w:rsidR="003C1A48">
        <w:rPr>
          <w:sz w:val="28"/>
          <w:szCs w:val="28"/>
        </w:rPr>
        <w:t>ой</w:t>
      </w:r>
      <w:r>
        <w:rPr>
          <w:sz w:val="28"/>
          <w:szCs w:val="28"/>
        </w:rPr>
        <w:t xml:space="preserve"> рекоменд</w:t>
      </w:r>
      <w:r w:rsidR="003C1A48">
        <w:rPr>
          <w:sz w:val="28"/>
          <w:szCs w:val="28"/>
        </w:rPr>
        <w:t xml:space="preserve">овано </w:t>
      </w:r>
      <w:r>
        <w:rPr>
          <w:sz w:val="28"/>
          <w:szCs w:val="28"/>
        </w:rPr>
        <w:t xml:space="preserve"> </w:t>
      </w:r>
      <w:r w:rsidR="00C278AC" w:rsidRPr="002C431C">
        <w:rPr>
          <w:color w:val="000000" w:themeColor="text1"/>
          <w:sz w:val="28"/>
          <w:szCs w:val="28"/>
        </w:rPr>
        <w:t xml:space="preserve">Собранию депутатов Златоустовского городского округа </w:t>
      </w:r>
      <w:proofErr w:type="gramStart"/>
      <w:r w:rsidR="00C278AC" w:rsidRPr="002C431C">
        <w:rPr>
          <w:color w:val="000000" w:themeColor="text1"/>
          <w:sz w:val="28"/>
          <w:szCs w:val="28"/>
        </w:rPr>
        <w:t>принять</w:t>
      </w:r>
      <w:proofErr w:type="gramEnd"/>
      <w:r w:rsidR="00C278AC" w:rsidRPr="002C431C">
        <w:rPr>
          <w:color w:val="000000" w:themeColor="text1"/>
          <w:sz w:val="28"/>
          <w:szCs w:val="28"/>
        </w:rPr>
        <w:t xml:space="preserve"> решение об утверждении Отчета об исполнении бюджета округа за 202</w:t>
      </w:r>
      <w:r w:rsidR="0052307A">
        <w:rPr>
          <w:color w:val="000000" w:themeColor="text1"/>
          <w:sz w:val="28"/>
          <w:szCs w:val="28"/>
        </w:rPr>
        <w:t xml:space="preserve">4 </w:t>
      </w:r>
      <w:r w:rsidR="00C278AC" w:rsidRPr="002C431C">
        <w:rPr>
          <w:color w:val="000000" w:themeColor="text1"/>
          <w:sz w:val="28"/>
          <w:szCs w:val="28"/>
        </w:rPr>
        <w:t>год.</w:t>
      </w:r>
    </w:p>
    <w:p w14:paraId="004C0932" w14:textId="77777777" w:rsidR="00AD4ACD" w:rsidRDefault="00AD4ACD" w:rsidP="00214FF4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</w:p>
    <w:p w14:paraId="2C716882" w14:textId="77777777" w:rsidR="003C39AF" w:rsidRDefault="003C39AF" w:rsidP="00214FF4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</w:p>
    <w:p w14:paraId="489038AE" w14:textId="3ECE02BE" w:rsidR="009622C8" w:rsidRDefault="00376345" w:rsidP="00214FF4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 w:rsidRPr="009B3986">
        <w:rPr>
          <w:sz w:val="28"/>
          <w:szCs w:val="28"/>
        </w:rPr>
        <w:t xml:space="preserve">Председатель </w:t>
      </w:r>
      <w:r w:rsidRPr="009B3986">
        <w:rPr>
          <w:sz w:val="28"/>
          <w:szCs w:val="28"/>
        </w:rPr>
        <w:tab/>
      </w:r>
      <w:r w:rsidR="004E1531" w:rsidRPr="009B3986">
        <w:rPr>
          <w:sz w:val="28"/>
          <w:szCs w:val="28"/>
        </w:rPr>
        <w:tab/>
      </w:r>
      <w:r w:rsidR="004E1531" w:rsidRPr="009B3986">
        <w:rPr>
          <w:sz w:val="28"/>
          <w:szCs w:val="28"/>
        </w:rPr>
        <w:tab/>
      </w:r>
      <w:r w:rsidR="004E1531" w:rsidRPr="009B3986">
        <w:rPr>
          <w:sz w:val="28"/>
          <w:szCs w:val="28"/>
        </w:rPr>
        <w:tab/>
      </w:r>
      <w:r w:rsidR="004E1531" w:rsidRPr="009B3986">
        <w:rPr>
          <w:sz w:val="28"/>
          <w:szCs w:val="28"/>
        </w:rPr>
        <w:tab/>
      </w:r>
      <w:r w:rsidR="004E1531" w:rsidRPr="009B3986">
        <w:rPr>
          <w:sz w:val="28"/>
          <w:szCs w:val="28"/>
        </w:rPr>
        <w:tab/>
      </w:r>
      <w:r w:rsidR="004E1531" w:rsidRPr="009B3986">
        <w:rPr>
          <w:sz w:val="28"/>
          <w:szCs w:val="28"/>
        </w:rPr>
        <w:tab/>
      </w:r>
      <w:r w:rsidR="004E1531" w:rsidRPr="009B3986">
        <w:rPr>
          <w:sz w:val="28"/>
          <w:szCs w:val="28"/>
        </w:rPr>
        <w:tab/>
      </w:r>
      <w:r w:rsidR="00511E6D" w:rsidRPr="009B3986">
        <w:rPr>
          <w:sz w:val="28"/>
          <w:szCs w:val="28"/>
        </w:rPr>
        <w:t>О.С. Кальчук</w:t>
      </w:r>
    </w:p>
    <w:sectPr w:rsidR="009622C8" w:rsidSect="003768E5">
      <w:type w:val="continuous"/>
      <w:pgSz w:w="11906" w:h="16838"/>
      <w:pgMar w:top="567" w:right="851" w:bottom="567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DCF3F39" w14:textId="77777777" w:rsidR="00FC2BBF" w:rsidRDefault="00FC2BBF" w:rsidP="006D3CD0">
      <w:r>
        <w:separator/>
      </w:r>
    </w:p>
  </w:endnote>
  <w:endnote w:type="continuationSeparator" w:id="0">
    <w:p w14:paraId="28372054" w14:textId="77777777" w:rsidR="00FC2BBF" w:rsidRDefault="00FC2BBF" w:rsidP="006D3CD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C6F300C" w14:textId="77777777" w:rsidR="00FC2BBF" w:rsidRDefault="00FC2BBF" w:rsidP="006D3CD0">
      <w:r>
        <w:separator/>
      </w:r>
    </w:p>
  </w:footnote>
  <w:footnote w:type="continuationSeparator" w:id="0">
    <w:p w14:paraId="3F63DDC9" w14:textId="77777777" w:rsidR="00FC2BBF" w:rsidRDefault="00FC2BBF" w:rsidP="006D3CD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3"/>
    <w:multiLevelType w:val="multilevel"/>
    <w:tmpl w:val="E96EE3C0"/>
    <w:name w:val="WW8Num3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b w:val="0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>
    <w:nsid w:val="13B71379"/>
    <w:multiLevelType w:val="hybridMultilevel"/>
    <w:tmpl w:val="516AD4B4"/>
    <w:lvl w:ilvl="0" w:tplc="98B87420">
      <w:start w:val="2"/>
      <w:numFmt w:val="bullet"/>
      <w:lvlText w:val="-"/>
      <w:lvlJc w:val="left"/>
      <w:pPr>
        <w:ind w:left="1068" w:hanging="360"/>
      </w:pPr>
      <w:rPr>
        <w:rFonts w:ascii="Times New Roman" w:eastAsia="Times New Roman" w:hAnsi="Times New Roman" w:cs="Times New Roman" w:hint="default"/>
        <w:b w:val="0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">
    <w:nsid w:val="620650A5"/>
    <w:multiLevelType w:val="hybridMultilevel"/>
    <w:tmpl w:val="947CD12A"/>
    <w:lvl w:ilvl="0" w:tplc="1DBAD31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>
    <w:nsid w:val="6E4C3725"/>
    <w:multiLevelType w:val="hybridMultilevel"/>
    <w:tmpl w:val="07721B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507E"/>
    <w:rsid w:val="0000446A"/>
    <w:rsid w:val="00005033"/>
    <w:rsid w:val="00007AEE"/>
    <w:rsid w:val="00015763"/>
    <w:rsid w:val="000171FB"/>
    <w:rsid w:val="000401BA"/>
    <w:rsid w:val="00046AD9"/>
    <w:rsid w:val="00050034"/>
    <w:rsid w:val="00050966"/>
    <w:rsid w:val="000521FD"/>
    <w:rsid w:val="00052E82"/>
    <w:rsid w:val="0006364B"/>
    <w:rsid w:val="00063E86"/>
    <w:rsid w:val="000657FF"/>
    <w:rsid w:val="00076D6F"/>
    <w:rsid w:val="00077EE7"/>
    <w:rsid w:val="000825E5"/>
    <w:rsid w:val="00083540"/>
    <w:rsid w:val="00091894"/>
    <w:rsid w:val="0009730A"/>
    <w:rsid w:val="00097A24"/>
    <w:rsid w:val="000A33EB"/>
    <w:rsid w:val="000B0F14"/>
    <w:rsid w:val="000B2B8F"/>
    <w:rsid w:val="000B3A24"/>
    <w:rsid w:val="000B60F3"/>
    <w:rsid w:val="000D62A4"/>
    <w:rsid w:val="000E0423"/>
    <w:rsid w:val="000E3CDA"/>
    <w:rsid w:val="000E48D2"/>
    <w:rsid w:val="000E6FB1"/>
    <w:rsid w:val="000E755B"/>
    <w:rsid w:val="000F2611"/>
    <w:rsid w:val="000F6F9C"/>
    <w:rsid w:val="00100095"/>
    <w:rsid w:val="00110C33"/>
    <w:rsid w:val="00115000"/>
    <w:rsid w:val="00123616"/>
    <w:rsid w:val="00134608"/>
    <w:rsid w:val="00135828"/>
    <w:rsid w:val="001375CC"/>
    <w:rsid w:val="001447A4"/>
    <w:rsid w:val="001448A3"/>
    <w:rsid w:val="00153286"/>
    <w:rsid w:val="00154AD8"/>
    <w:rsid w:val="00154B42"/>
    <w:rsid w:val="00163B2B"/>
    <w:rsid w:val="001666F1"/>
    <w:rsid w:val="001672F5"/>
    <w:rsid w:val="0017129C"/>
    <w:rsid w:val="00181C62"/>
    <w:rsid w:val="001902C1"/>
    <w:rsid w:val="001924AE"/>
    <w:rsid w:val="00194E34"/>
    <w:rsid w:val="001B2BDD"/>
    <w:rsid w:val="001C4670"/>
    <w:rsid w:val="001D097A"/>
    <w:rsid w:val="001E255C"/>
    <w:rsid w:val="001E7A24"/>
    <w:rsid w:val="001E7B2B"/>
    <w:rsid w:val="001F03DB"/>
    <w:rsid w:val="001F3D14"/>
    <w:rsid w:val="001F7EF2"/>
    <w:rsid w:val="00202BF1"/>
    <w:rsid w:val="0020382A"/>
    <w:rsid w:val="002101BC"/>
    <w:rsid w:val="0021115F"/>
    <w:rsid w:val="00214AB1"/>
    <w:rsid w:val="00214FF4"/>
    <w:rsid w:val="00231152"/>
    <w:rsid w:val="002370FA"/>
    <w:rsid w:val="00255435"/>
    <w:rsid w:val="0025741B"/>
    <w:rsid w:val="00274BE9"/>
    <w:rsid w:val="002803C4"/>
    <w:rsid w:val="00281029"/>
    <w:rsid w:val="00284A78"/>
    <w:rsid w:val="002902ED"/>
    <w:rsid w:val="00297B59"/>
    <w:rsid w:val="002A6F13"/>
    <w:rsid w:val="002B2264"/>
    <w:rsid w:val="002B5D5E"/>
    <w:rsid w:val="002C1858"/>
    <w:rsid w:val="002C431C"/>
    <w:rsid w:val="002C52E0"/>
    <w:rsid w:val="002C5B5F"/>
    <w:rsid w:val="002C6585"/>
    <w:rsid w:val="002C72F8"/>
    <w:rsid w:val="002D25D2"/>
    <w:rsid w:val="002E1C23"/>
    <w:rsid w:val="002E528B"/>
    <w:rsid w:val="00310580"/>
    <w:rsid w:val="00313B98"/>
    <w:rsid w:val="00314D65"/>
    <w:rsid w:val="00315300"/>
    <w:rsid w:val="00316F79"/>
    <w:rsid w:val="0031739D"/>
    <w:rsid w:val="00331D50"/>
    <w:rsid w:val="0033217D"/>
    <w:rsid w:val="00332411"/>
    <w:rsid w:val="00340771"/>
    <w:rsid w:val="0034396A"/>
    <w:rsid w:val="00350284"/>
    <w:rsid w:val="00360138"/>
    <w:rsid w:val="00361CFE"/>
    <w:rsid w:val="00371810"/>
    <w:rsid w:val="00375298"/>
    <w:rsid w:val="00375BFD"/>
    <w:rsid w:val="003760FB"/>
    <w:rsid w:val="00376345"/>
    <w:rsid w:val="003768E5"/>
    <w:rsid w:val="00377835"/>
    <w:rsid w:val="00380FBB"/>
    <w:rsid w:val="00381FC2"/>
    <w:rsid w:val="00385245"/>
    <w:rsid w:val="00391F36"/>
    <w:rsid w:val="00394491"/>
    <w:rsid w:val="003951B7"/>
    <w:rsid w:val="0039533E"/>
    <w:rsid w:val="003A09C2"/>
    <w:rsid w:val="003A5963"/>
    <w:rsid w:val="003A5A8D"/>
    <w:rsid w:val="003A782D"/>
    <w:rsid w:val="003B47AA"/>
    <w:rsid w:val="003B61A0"/>
    <w:rsid w:val="003B6685"/>
    <w:rsid w:val="003B6DD2"/>
    <w:rsid w:val="003C1A48"/>
    <w:rsid w:val="003C25E1"/>
    <w:rsid w:val="003C39AF"/>
    <w:rsid w:val="003C6015"/>
    <w:rsid w:val="003C64B4"/>
    <w:rsid w:val="003C6EE4"/>
    <w:rsid w:val="003D0436"/>
    <w:rsid w:val="003D3A6E"/>
    <w:rsid w:val="003D57D8"/>
    <w:rsid w:val="003D7F3E"/>
    <w:rsid w:val="003E5438"/>
    <w:rsid w:val="003E608F"/>
    <w:rsid w:val="003F1FFA"/>
    <w:rsid w:val="0041507E"/>
    <w:rsid w:val="004215B5"/>
    <w:rsid w:val="00421BFD"/>
    <w:rsid w:val="00431726"/>
    <w:rsid w:val="004317D0"/>
    <w:rsid w:val="00433500"/>
    <w:rsid w:val="00434F0D"/>
    <w:rsid w:val="0043567D"/>
    <w:rsid w:val="00437DC0"/>
    <w:rsid w:val="00443E62"/>
    <w:rsid w:val="00450025"/>
    <w:rsid w:val="0045166C"/>
    <w:rsid w:val="0046068A"/>
    <w:rsid w:val="0046483C"/>
    <w:rsid w:val="00466705"/>
    <w:rsid w:val="00467463"/>
    <w:rsid w:val="004677EC"/>
    <w:rsid w:val="00474AD7"/>
    <w:rsid w:val="00476BB8"/>
    <w:rsid w:val="00485AAA"/>
    <w:rsid w:val="004A4577"/>
    <w:rsid w:val="004A5144"/>
    <w:rsid w:val="004C712B"/>
    <w:rsid w:val="004D119C"/>
    <w:rsid w:val="004D5785"/>
    <w:rsid w:val="004E1531"/>
    <w:rsid w:val="00501B53"/>
    <w:rsid w:val="005026EC"/>
    <w:rsid w:val="00505F97"/>
    <w:rsid w:val="00511E6D"/>
    <w:rsid w:val="0051273D"/>
    <w:rsid w:val="00514B33"/>
    <w:rsid w:val="00522BA3"/>
    <w:rsid w:val="0052307A"/>
    <w:rsid w:val="00524B4A"/>
    <w:rsid w:val="0052518A"/>
    <w:rsid w:val="00531547"/>
    <w:rsid w:val="005421CE"/>
    <w:rsid w:val="005423B3"/>
    <w:rsid w:val="00546525"/>
    <w:rsid w:val="00552701"/>
    <w:rsid w:val="0055489D"/>
    <w:rsid w:val="00555D30"/>
    <w:rsid w:val="00556673"/>
    <w:rsid w:val="00557570"/>
    <w:rsid w:val="0056064C"/>
    <w:rsid w:val="00566A98"/>
    <w:rsid w:val="005701E9"/>
    <w:rsid w:val="005706C7"/>
    <w:rsid w:val="00574708"/>
    <w:rsid w:val="005773FC"/>
    <w:rsid w:val="00584821"/>
    <w:rsid w:val="00584BCF"/>
    <w:rsid w:val="00585087"/>
    <w:rsid w:val="00587ED8"/>
    <w:rsid w:val="00590FFF"/>
    <w:rsid w:val="00591BEE"/>
    <w:rsid w:val="00591C99"/>
    <w:rsid w:val="0059730F"/>
    <w:rsid w:val="005A0180"/>
    <w:rsid w:val="005A040F"/>
    <w:rsid w:val="005A66B3"/>
    <w:rsid w:val="005B0C5B"/>
    <w:rsid w:val="005B1262"/>
    <w:rsid w:val="005B3230"/>
    <w:rsid w:val="005B3C11"/>
    <w:rsid w:val="005C0459"/>
    <w:rsid w:val="005C0A0B"/>
    <w:rsid w:val="005C1DAF"/>
    <w:rsid w:val="005C65AE"/>
    <w:rsid w:val="005C6D73"/>
    <w:rsid w:val="005C6DFD"/>
    <w:rsid w:val="005D044F"/>
    <w:rsid w:val="005D63B4"/>
    <w:rsid w:val="005E3282"/>
    <w:rsid w:val="005F49CB"/>
    <w:rsid w:val="005F6066"/>
    <w:rsid w:val="00600EF0"/>
    <w:rsid w:val="006079E5"/>
    <w:rsid w:val="006120A9"/>
    <w:rsid w:val="006134A6"/>
    <w:rsid w:val="00617DE8"/>
    <w:rsid w:val="00620B00"/>
    <w:rsid w:val="00620E82"/>
    <w:rsid w:val="00622519"/>
    <w:rsid w:val="00630643"/>
    <w:rsid w:val="00632378"/>
    <w:rsid w:val="00633922"/>
    <w:rsid w:val="006348B2"/>
    <w:rsid w:val="00635D61"/>
    <w:rsid w:val="00637692"/>
    <w:rsid w:val="00643670"/>
    <w:rsid w:val="006449A2"/>
    <w:rsid w:val="00644C8C"/>
    <w:rsid w:val="0064741C"/>
    <w:rsid w:val="00647FE8"/>
    <w:rsid w:val="006523A3"/>
    <w:rsid w:val="0065462D"/>
    <w:rsid w:val="00654AFD"/>
    <w:rsid w:val="00655299"/>
    <w:rsid w:val="00656115"/>
    <w:rsid w:val="00660374"/>
    <w:rsid w:val="00665AEF"/>
    <w:rsid w:val="00665D3E"/>
    <w:rsid w:val="00670653"/>
    <w:rsid w:val="006751E3"/>
    <w:rsid w:val="00675B02"/>
    <w:rsid w:val="0068607F"/>
    <w:rsid w:val="006866BF"/>
    <w:rsid w:val="00690D79"/>
    <w:rsid w:val="00697008"/>
    <w:rsid w:val="006A3E40"/>
    <w:rsid w:val="006A3ED2"/>
    <w:rsid w:val="006B047F"/>
    <w:rsid w:val="006B60D0"/>
    <w:rsid w:val="006C6656"/>
    <w:rsid w:val="006C732E"/>
    <w:rsid w:val="006D0C51"/>
    <w:rsid w:val="006D3BE4"/>
    <w:rsid w:val="006D3CD0"/>
    <w:rsid w:val="006D5347"/>
    <w:rsid w:val="006D668E"/>
    <w:rsid w:val="006E06A1"/>
    <w:rsid w:val="006E28BB"/>
    <w:rsid w:val="006E3A79"/>
    <w:rsid w:val="006E55B5"/>
    <w:rsid w:val="006E67DE"/>
    <w:rsid w:val="006F6F30"/>
    <w:rsid w:val="006F7560"/>
    <w:rsid w:val="007033A6"/>
    <w:rsid w:val="00703813"/>
    <w:rsid w:val="00706156"/>
    <w:rsid w:val="007110C2"/>
    <w:rsid w:val="00712C4A"/>
    <w:rsid w:val="00713014"/>
    <w:rsid w:val="00714E6E"/>
    <w:rsid w:val="00715A34"/>
    <w:rsid w:val="00726382"/>
    <w:rsid w:val="00730745"/>
    <w:rsid w:val="00730BF1"/>
    <w:rsid w:val="007354DD"/>
    <w:rsid w:val="00742A7C"/>
    <w:rsid w:val="0074745C"/>
    <w:rsid w:val="00752359"/>
    <w:rsid w:val="00755EB4"/>
    <w:rsid w:val="00757C4D"/>
    <w:rsid w:val="0076006C"/>
    <w:rsid w:val="00761FA3"/>
    <w:rsid w:val="0076244D"/>
    <w:rsid w:val="00763BBA"/>
    <w:rsid w:val="00765F44"/>
    <w:rsid w:val="007674B7"/>
    <w:rsid w:val="007769AC"/>
    <w:rsid w:val="007812C0"/>
    <w:rsid w:val="00781564"/>
    <w:rsid w:val="00791AD4"/>
    <w:rsid w:val="007968EF"/>
    <w:rsid w:val="007A2BC1"/>
    <w:rsid w:val="007B2344"/>
    <w:rsid w:val="007B3F2F"/>
    <w:rsid w:val="007B59B6"/>
    <w:rsid w:val="007B6C9F"/>
    <w:rsid w:val="007C16F6"/>
    <w:rsid w:val="007C18AD"/>
    <w:rsid w:val="007C2264"/>
    <w:rsid w:val="007C4187"/>
    <w:rsid w:val="007D0A7E"/>
    <w:rsid w:val="007D2F86"/>
    <w:rsid w:val="007D4372"/>
    <w:rsid w:val="007D521F"/>
    <w:rsid w:val="007D7B90"/>
    <w:rsid w:val="007E14A8"/>
    <w:rsid w:val="007E1C6A"/>
    <w:rsid w:val="007E6CF5"/>
    <w:rsid w:val="007F549A"/>
    <w:rsid w:val="00800C33"/>
    <w:rsid w:val="00800DDE"/>
    <w:rsid w:val="00812153"/>
    <w:rsid w:val="008137F1"/>
    <w:rsid w:val="008138CD"/>
    <w:rsid w:val="0081554E"/>
    <w:rsid w:val="008258DC"/>
    <w:rsid w:val="00825D38"/>
    <w:rsid w:val="00835063"/>
    <w:rsid w:val="008351E2"/>
    <w:rsid w:val="0084061E"/>
    <w:rsid w:val="00845D63"/>
    <w:rsid w:val="00853D52"/>
    <w:rsid w:val="00856D9C"/>
    <w:rsid w:val="0086111B"/>
    <w:rsid w:val="00862CCA"/>
    <w:rsid w:val="008662AC"/>
    <w:rsid w:val="00866931"/>
    <w:rsid w:val="00887DB2"/>
    <w:rsid w:val="00893521"/>
    <w:rsid w:val="00895C32"/>
    <w:rsid w:val="00895D90"/>
    <w:rsid w:val="008A1205"/>
    <w:rsid w:val="008B23EB"/>
    <w:rsid w:val="008C3981"/>
    <w:rsid w:val="008C40BA"/>
    <w:rsid w:val="008C4B0B"/>
    <w:rsid w:val="008C522A"/>
    <w:rsid w:val="008D27B0"/>
    <w:rsid w:val="008D3052"/>
    <w:rsid w:val="008D3BC8"/>
    <w:rsid w:val="008E06FE"/>
    <w:rsid w:val="008E1716"/>
    <w:rsid w:val="008E52A5"/>
    <w:rsid w:val="008E72C6"/>
    <w:rsid w:val="008F07A5"/>
    <w:rsid w:val="008F2597"/>
    <w:rsid w:val="009010C6"/>
    <w:rsid w:val="009055AE"/>
    <w:rsid w:val="00905EFB"/>
    <w:rsid w:val="009100ED"/>
    <w:rsid w:val="00913732"/>
    <w:rsid w:val="00913858"/>
    <w:rsid w:val="00917A8D"/>
    <w:rsid w:val="00940543"/>
    <w:rsid w:val="00941522"/>
    <w:rsid w:val="00941806"/>
    <w:rsid w:val="00942691"/>
    <w:rsid w:val="009426FD"/>
    <w:rsid w:val="009454F0"/>
    <w:rsid w:val="00952EA6"/>
    <w:rsid w:val="00953E54"/>
    <w:rsid w:val="009622C8"/>
    <w:rsid w:val="0096476F"/>
    <w:rsid w:val="00967F02"/>
    <w:rsid w:val="00977273"/>
    <w:rsid w:val="00985EFA"/>
    <w:rsid w:val="009911D0"/>
    <w:rsid w:val="009A59CD"/>
    <w:rsid w:val="009B056C"/>
    <w:rsid w:val="009B3986"/>
    <w:rsid w:val="009B707C"/>
    <w:rsid w:val="009B71F9"/>
    <w:rsid w:val="009B7D73"/>
    <w:rsid w:val="009C0B1F"/>
    <w:rsid w:val="009C54C0"/>
    <w:rsid w:val="009C6B1A"/>
    <w:rsid w:val="009D0F05"/>
    <w:rsid w:val="009D2B80"/>
    <w:rsid w:val="009E0D9C"/>
    <w:rsid w:val="009E14D6"/>
    <w:rsid w:val="009E4A85"/>
    <w:rsid w:val="009E6AB0"/>
    <w:rsid w:val="009F67A7"/>
    <w:rsid w:val="00A0153F"/>
    <w:rsid w:val="00A03268"/>
    <w:rsid w:val="00A03E20"/>
    <w:rsid w:val="00A145A5"/>
    <w:rsid w:val="00A17A21"/>
    <w:rsid w:val="00A24EB8"/>
    <w:rsid w:val="00A26344"/>
    <w:rsid w:val="00A30623"/>
    <w:rsid w:val="00A35324"/>
    <w:rsid w:val="00A36E7A"/>
    <w:rsid w:val="00A403DE"/>
    <w:rsid w:val="00A44146"/>
    <w:rsid w:val="00A51AFC"/>
    <w:rsid w:val="00A52BA5"/>
    <w:rsid w:val="00A56475"/>
    <w:rsid w:val="00A56B37"/>
    <w:rsid w:val="00A5776D"/>
    <w:rsid w:val="00A627BB"/>
    <w:rsid w:val="00A633A2"/>
    <w:rsid w:val="00A63D4A"/>
    <w:rsid w:val="00A64830"/>
    <w:rsid w:val="00A666D8"/>
    <w:rsid w:val="00A6731F"/>
    <w:rsid w:val="00A7577F"/>
    <w:rsid w:val="00A779E9"/>
    <w:rsid w:val="00A81F9E"/>
    <w:rsid w:val="00A83516"/>
    <w:rsid w:val="00A86299"/>
    <w:rsid w:val="00A87439"/>
    <w:rsid w:val="00A875A2"/>
    <w:rsid w:val="00A909A1"/>
    <w:rsid w:val="00AB27BD"/>
    <w:rsid w:val="00AB37C4"/>
    <w:rsid w:val="00AB57A5"/>
    <w:rsid w:val="00AB621D"/>
    <w:rsid w:val="00AC0EBA"/>
    <w:rsid w:val="00AD0C4F"/>
    <w:rsid w:val="00AD4ACD"/>
    <w:rsid w:val="00AD6752"/>
    <w:rsid w:val="00AE21F9"/>
    <w:rsid w:val="00AE57C8"/>
    <w:rsid w:val="00AF022D"/>
    <w:rsid w:val="00AF02C3"/>
    <w:rsid w:val="00AF463B"/>
    <w:rsid w:val="00B000E9"/>
    <w:rsid w:val="00B05D59"/>
    <w:rsid w:val="00B0713D"/>
    <w:rsid w:val="00B173FC"/>
    <w:rsid w:val="00B34D23"/>
    <w:rsid w:val="00B40BA1"/>
    <w:rsid w:val="00B421A7"/>
    <w:rsid w:val="00B427B4"/>
    <w:rsid w:val="00B4344D"/>
    <w:rsid w:val="00B51787"/>
    <w:rsid w:val="00B5542E"/>
    <w:rsid w:val="00B57A77"/>
    <w:rsid w:val="00B57B31"/>
    <w:rsid w:val="00B719CD"/>
    <w:rsid w:val="00B72DD8"/>
    <w:rsid w:val="00B73017"/>
    <w:rsid w:val="00B7529F"/>
    <w:rsid w:val="00B86F4D"/>
    <w:rsid w:val="00B86F69"/>
    <w:rsid w:val="00B87B5A"/>
    <w:rsid w:val="00B9191E"/>
    <w:rsid w:val="00B91D8D"/>
    <w:rsid w:val="00B9612E"/>
    <w:rsid w:val="00B96588"/>
    <w:rsid w:val="00BA2CDE"/>
    <w:rsid w:val="00BA6A9C"/>
    <w:rsid w:val="00BB270C"/>
    <w:rsid w:val="00BC3AFF"/>
    <w:rsid w:val="00BC5432"/>
    <w:rsid w:val="00BE5E2B"/>
    <w:rsid w:val="00BF2E48"/>
    <w:rsid w:val="00BF521A"/>
    <w:rsid w:val="00C02C0F"/>
    <w:rsid w:val="00C02E96"/>
    <w:rsid w:val="00C068E7"/>
    <w:rsid w:val="00C12223"/>
    <w:rsid w:val="00C122DD"/>
    <w:rsid w:val="00C12C50"/>
    <w:rsid w:val="00C278AC"/>
    <w:rsid w:val="00C31B96"/>
    <w:rsid w:val="00C3262F"/>
    <w:rsid w:val="00C43523"/>
    <w:rsid w:val="00C471EC"/>
    <w:rsid w:val="00C51C56"/>
    <w:rsid w:val="00C546FD"/>
    <w:rsid w:val="00C557A1"/>
    <w:rsid w:val="00C57294"/>
    <w:rsid w:val="00C649E8"/>
    <w:rsid w:val="00C7030E"/>
    <w:rsid w:val="00C7299C"/>
    <w:rsid w:val="00C7445F"/>
    <w:rsid w:val="00C77727"/>
    <w:rsid w:val="00C77AA7"/>
    <w:rsid w:val="00C818A5"/>
    <w:rsid w:val="00C825F6"/>
    <w:rsid w:val="00C87050"/>
    <w:rsid w:val="00C87FD7"/>
    <w:rsid w:val="00C91079"/>
    <w:rsid w:val="00C97C01"/>
    <w:rsid w:val="00CB03D6"/>
    <w:rsid w:val="00CB23F6"/>
    <w:rsid w:val="00CB71AC"/>
    <w:rsid w:val="00CD1DF9"/>
    <w:rsid w:val="00CD294B"/>
    <w:rsid w:val="00CD5B60"/>
    <w:rsid w:val="00CE1EAE"/>
    <w:rsid w:val="00CF1B7A"/>
    <w:rsid w:val="00CF2801"/>
    <w:rsid w:val="00CF58AE"/>
    <w:rsid w:val="00D06443"/>
    <w:rsid w:val="00D112F1"/>
    <w:rsid w:val="00D13562"/>
    <w:rsid w:val="00D23571"/>
    <w:rsid w:val="00D25BC8"/>
    <w:rsid w:val="00D25FCA"/>
    <w:rsid w:val="00D41E53"/>
    <w:rsid w:val="00D442A0"/>
    <w:rsid w:val="00D5657F"/>
    <w:rsid w:val="00D6141F"/>
    <w:rsid w:val="00D7250D"/>
    <w:rsid w:val="00D72852"/>
    <w:rsid w:val="00D82549"/>
    <w:rsid w:val="00D829AF"/>
    <w:rsid w:val="00D83E59"/>
    <w:rsid w:val="00D90916"/>
    <w:rsid w:val="00D959B8"/>
    <w:rsid w:val="00DA4730"/>
    <w:rsid w:val="00DA7098"/>
    <w:rsid w:val="00DB46B9"/>
    <w:rsid w:val="00DB6416"/>
    <w:rsid w:val="00DD1896"/>
    <w:rsid w:val="00DE27C6"/>
    <w:rsid w:val="00DE2EF5"/>
    <w:rsid w:val="00DF0F9E"/>
    <w:rsid w:val="00DF78F2"/>
    <w:rsid w:val="00E0271E"/>
    <w:rsid w:val="00E03B5C"/>
    <w:rsid w:val="00E06FC7"/>
    <w:rsid w:val="00E14627"/>
    <w:rsid w:val="00E24992"/>
    <w:rsid w:val="00E30B03"/>
    <w:rsid w:val="00E34012"/>
    <w:rsid w:val="00E3662D"/>
    <w:rsid w:val="00E36C91"/>
    <w:rsid w:val="00E415C6"/>
    <w:rsid w:val="00E429F9"/>
    <w:rsid w:val="00E434FA"/>
    <w:rsid w:val="00E43516"/>
    <w:rsid w:val="00E465A3"/>
    <w:rsid w:val="00E4665C"/>
    <w:rsid w:val="00E505B8"/>
    <w:rsid w:val="00E52994"/>
    <w:rsid w:val="00E537A8"/>
    <w:rsid w:val="00E5561F"/>
    <w:rsid w:val="00E55826"/>
    <w:rsid w:val="00E55E40"/>
    <w:rsid w:val="00E603DE"/>
    <w:rsid w:val="00E6235F"/>
    <w:rsid w:val="00E64AED"/>
    <w:rsid w:val="00E65A1C"/>
    <w:rsid w:val="00E65AB2"/>
    <w:rsid w:val="00E66A2D"/>
    <w:rsid w:val="00E66F45"/>
    <w:rsid w:val="00E702B7"/>
    <w:rsid w:val="00E8764E"/>
    <w:rsid w:val="00E90ECA"/>
    <w:rsid w:val="00E9147C"/>
    <w:rsid w:val="00E94C34"/>
    <w:rsid w:val="00EA4A72"/>
    <w:rsid w:val="00EA4C7E"/>
    <w:rsid w:val="00EB2DEF"/>
    <w:rsid w:val="00EB4A5F"/>
    <w:rsid w:val="00EB5B1E"/>
    <w:rsid w:val="00EB6E91"/>
    <w:rsid w:val="00EB7103"/>
    <w:rsid w:val="00ED2807"/>
    <w:rsid w:val="00EE1803"/>
    <w:rsid w:val="00EE2058"/>
    <w:rsid w:val="00EE2A35"/>
    <w:rsid w:val="00EE7759"/>
    <w:rsid w:val="00F02B6A"/>
    <w:rsid w:val="00F03612"/>
    <w:rsid w:val="00F147AD"/>
    <w:rsid w:val="00F16828"/>
    <w:rsid w:val="00F3172D"/>
    <w:rsid w:val="00F3294D"/>
    <w:rsid w:val="00F35593"/>
    <w:rsid w:val="00F37797"/>
    <w:rsid w:val="00F40B3A"/>
    <w:rsid w:val="00F46EFA"/>
    <w:rsid w:val="00F54A03"/>
    <w:rsid w:val="00F67C72"/>
    <w:rsid w:val="00F741F9"/>
    <w:rsid w:val="00F76B8C"/>
    <w:rsid w:val="00F95867"/>
    <w:rsid w:val="00FB03D0"/>
    <w:rsid w:val="00FB2C79"/>
    <w:rsid w:val="00FB65C1"/>
    <w:rsid w:val="00FC1D73"/>
    <w:rsid w:val="00FC23BB"/>
    <w:rsid w:val="00FC2BBF"/>
    <w:rsid w:val="00FC301B"/>
    <w:rsid w:val="00FC5173"/>
    <w:rsid w:val="00FC62EC"/>
    <w:rsid w:val="00FD1179"/>
    <w:rsid w:val="00FD69E9"/>
    <w:rsid w:val="00FD6C51"/>
    <w:rsid w:val="00FE08C3"/>
    <w:rsid w:val="00FE1981"/>
    <w:rsid w:val="00FE3CA4"/>
    <w:rsid w:val="00FE5959"/>
    <w:rsid w:val="00FF4B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AF2C8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C6EE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3C6EE4"/>
    <w:rPr>
      <w:rFonts w:ascii="Verdana" w:hAnsi="Verdana"/>
      <w:sz w:val="17"/>
      <w:szCs w:val="17"/>
    </w:rPr>
  </w:style>
  <w:style w:type="paragraph" w:styleId="a4">
    <w:name w:val="Body Text Indent"/>
    <w:aliases w:val="Основной текст 1,Нумерованный список !!"/>
    <w:basedOn w:val="a"/>
    <w:link w:val="a5"/>
    <w:rsid w:val="000A33EB"/>
    <w:pPr>
      <w:tabs>
        <w:tab w:val="left" w:pos="6663"/>
        <w:tab w:val="left" w:pos="10490"/>
      </w:tabs>
      <w:spacing w:line="360" w:lineRule="auto"/>
      <w:ind w:firstLine="600"/>
      <w:jc w:val="both"/>
    </w:pPr>
    <w:rPr>
      <w:sz w:val="28"/>
    </w:rPr>
  </w:style>
  <w:style w:type="character" w:customStyle="1" w:styleId="a5">
    <w:name w:val="Основной текст с отступом Знак"/>
    <w:aliases w:val="Основной текст 1 Знак,Нумерованный список !! Знак"/>
    <w:basedOn w:val="a0"/>
    <w:link w:val="a4"/>
    <w:rsid w:val="000A33EB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154AD8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54AD8"/>
    <w:rPr>
      <w:rFonts w:ascii="Tahoma" w:eastAsia="Times New Roman" w:hAnsi="Tahoma" w:cs="Tahoma"/>
      <w:sz w:val="16"/>
      <w:szCs w:val="16"/>
      <w:lang w:eastAsia="ru-RU"/>
    </w:rPr>
  </w:style>
  <w:style w:type="paragraph" w:styleId="a8">
    <w:name w:val="List Paragraph"/>
    <w:basedOn w:val="a"/>
    <w:uiPriority w:val="34"/>
    <w:qFormat/>
    <w:rsid w:val="008258DC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9">
    <w:name w:val="Body Text"/>
    <w:basedOn w:val="a"/>
    <w:link w:val="aa"/>
    <w:uiPriority w:val="99"/>
    <w:unhideWhenUsed/>
    <w:rsid w:val="00015763"/>
    <w:pPr>
      <w:spacing w:after="120"/>
    </w:pPr>
  </w:style>
  <w:style w:type="character" w:customStyle="1" w:styleId="aa">
    <w:name w:val="Основной текст Знак"/>
    <w:basedOn w:val="a0"/>
    <w:link w:val="a9"/>
    <w:uiPriority w:val="99"/>
    <w:rsid w:val="0001576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Title"/>
    <w:aliases w:val=" Знак,Знак"/>
    <w:basedOn w:val="a"/>
    <w:link w:val="ac"/>
    <w:qFormat/>
    <w:rsid w:val="009F67A7"/>
    <w:pPr>
      <w:jc w:val="center"/>
    </w:pPr>
    <w:rPr>
      <w:b/>
      <w:sz w:val="26"/>
    </w:rPr>
  </w:style>
  <w:style w:type="character" w:customStyle="1" w:styleId="ac">
    <w:name w:val="Название Знак"/>
    <w:aliases w:val=" Знак Знак,Знак Знак"/>
    <w:basedOn w:val="a0"/>
    <w:link w:val="ab"/>
    <w:rsid w:val="009F67A7"/>
    <w:rPr>
      <w:rFonts w:ascii="Times New Roman" w:eastAsia="Times New Roman" w:hAnsi="Times New Roman" w:cs="Times New Roman"/>
      <w:b/>
      <w:sz w:val="26"/>
      <w:szCs w:val="24"/>
      <w:lang w:eastAsia="ru-RU"/>
    </w:rPr>
  </w:style>
  <w:style w:type="paragraph" w:styleId="ad">
    <w:name w:val="footer"/>
    <w:basedOn w:val="a"/>
    <w:link w:val="ae"/>
    <w:uiPriority w:val="99"/>
    <w:semiHidden/>
    <w:unhideWhenUsed/>
    <w:rsid w:val="007F549A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semiHidden/>
    <w:rsid w:val="007F549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">
    <w:basedOn w:val="a"/>
    <w:next w:val="ab"/>
    <w:qFormat/>
    <w:rsid w:val="00AB621D"/>
    <w:pPr>
      <w:jc w:val="center"/>
    </w:pPr>
    <w:rPr>
      <w:b/>
      <w:sz w:val="26"/>
    </w:rPr>
  </w:style>
  <w:style w:type="character" w:styleId="af0">
    <w:name w:val="footnote reference"/>
    <w:uiPriority w:val="99"/>
    <w:rsid w:val="006D3CD0"/>
    <w:rPr>
      <w:vertAlign w:val="superscript"/>
    </w:rPr>
  </w:style>
  <w:style w:type="paragraph" w:styleId="af1">
    <w:name w:val="footnote text"/>
    <w:basedOn w:val="a"/>
    <w:link w:val="af2"/>
    <w:rsid w:val="006D3CD0"/>
    <w:rPr>
      <w:sz w:val="20"/>
      <w:szCs w:val="20"/>
    </w:rPr>
  </w:style>
  <w:style w:type="character" w:customStyle="1" w:styleId="af2">
    <w:name w:val="Текст сноски Знак"/>
    <w:basedOn w:val="a0"/>
    <w:link w:val="af1"/>
    <w:rsid w:val="006D3CD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3">
    <w:name w:val="Emphasis"/>
    <w:uiPriority w:val="20"/>
    <w:qFormat/>
    <w:rsid w:val="006D3CD0"/>
    <w:rPr>
      <w:i/>
      <w:iCs/>
    </w:rPr>
  </w:style>
  <w:style w:type="paragraph" w:customStyle="1" w:styleId="af4">
    <w:name w:val="Заголовок статьи"/>
    <w:basedOn w:val="a"/>
    <w:next w:val="a"/>
    <w:uiPriority w:val="99"/>
    <w:rsid w:val="00C3262F"/>
    <w:pPr>
      <w:autoSpaceDE w:val="0"/>
      <w:autoSpaceDN w:val="0"/>
      <w:adjustRightInd w:val="0"/>
      <w:ind w:left="1612" w:hanging="892"/>
      <w:jc w:val="both"/>
    </w:pPr>
    <w:rPr>
      <w:rFonts w:ascii="Arial" w:eastAsia="Calibri" w:hAnsi="Arial" w:cs="Arial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C6EE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3C6EE4"/>
    <w:rPr>
      <w:rFonts w:ascii="Verdana" w:hAnsi="Verdana"/>
      <w:sz w:val="17"/>
      <w:szCs w:val="17"/>
    </w:rPr>
  </w:style>
  <w:style w:type="paragraph" w:styleId="a4">
    <w:name w:val="Body Text Indent"/>
    <w:aliases w:val="Основной текст 1,Нумерованный список !!"/>
    <w:basedOn w:val="a"/>
    <w:link w:val="a5"/>
    <w:rsid w:val="000A33EB"/>
    <w:pPr>
      <w:tabs>
        <w:tab w:val="left" w:pos="6663"/>
        <w:tab w:val="left" w:pos="10490"/>
      </w:tabs>
      <w:spacing w:line="360" w:lineRule="auto"/>
      <w:ind w:firstLine="600"/>
      <w:jc w:val="both"/>
    </w:pPr>
    <w:rPr>
      <w:sz w:val="28"/>
    </w:rPr>
  </w:style>
  <w:style w:type="character" w:customStyle="1" w:styleId="a5">
    <w:name w:val="Основной текст с отступом Знак"/>
    <w:aliases w:val="Основной текст 1 Знак,Нумерованный список !! Знак"/>
    <w:basedOn w:val="a0"/>
    <w:link w:val="a4"/>
    <w:rsid w:val="000A33EB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154AD8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54AD8"/>
    <w:rPr>
      <w:rFonts w:ascii="Tahoma" w:eastAsia="Times New Roman" w:hAnsi="Tahoma" w:cs="Tahoma"/>
      <w:sz w:val="16"/>
      <w:szCs w:val="16"/>
      <w:lang w:eastAsia="ru-RU"/>
    </w:rPr>
  </w:style>
  <w:style w:type="paragraph" w:styleId="a8">
    <w:name w:val="List Paragraph"/>
    <w:basedOn w:val="a"/>
    <w:uiPriority w:val="34"/>
    <w:qFormat/>
    <w:rsid w:val="008258DC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9">
    <w:name w:val="Body Text"/>
    <w:basedOn w:val="a"/>
    <w:link w:val="aa"/>
    <w:uiPriority w:val="99"/>
    <w:unhideWhenUsed/>
    <w:rsid w:val="00015763"/>
    <w:pPr>
      <w:spacing w:after="120"/>
    </w:pPr>
  </w:style>
  <w:style w:type="character" w:customStyle="1" w:styleId="aa">
    <w:name w:val="Основной текст Знак"/>
    <w:basedOn w:val="a0"/>
    <w:link w:val="a9"/>
    <w:uiPriority w:val="99"/>
    <w:rsid w:val="0001576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Title"/>
    <w:aliases w:val=" Знак,Знак"/>
    <w:basedOn w:val="a"/>
    <w:link w:val="ac"/>
    <w:qFormat/>
    <w:rsid w:val="009F67A7"/>
    <w:pPr>
      <w:jc w:val="center"/>
    </w:pPr>
    <w:rPr>
      <w:b/>
      <w:sz w:val="26"/>
    </w:rPr>
  </w:style>
  <w:style w:type="character" w:customStyle="1" w:styleId="ac">
    <w:name w:val="Название Знак"/>
    <w:aliases w:val=" Знак Знак,Знак Знак"/>
    <w:basedOn w:val="a0"/>
    <w:link w:val="ab"/>
    <w:rsid w:val="009F67A7"/>
    <w:rPr>
      <w:rFonts w:ascii="Times New Roman" w:eastAsia="Times New Roman" w:hAnsi="Times New Roman" w:cs="Times New Roman"/>
      <w:b/>
      <w:sz w:val="26"/>
      <w:szCs w:val="24"/>
      <w:lang w:eastAsia="ru-RU"/>
    </w:rPr>
  </w:style>
  <w:style w:type="paragraph" w:styleId="ad">
    <w:name w:val="footer"/>
    <w:basedOn w:val="a"/>
    <w:link w:val="ae"/>
    <w:uiPriority w:val="99"/>
    <w:semiHidden/>
    <w:unhideWhenUsed/>
    <w:rsid w:val="007F549A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semiHidden/>
    <w:rsid w:val="007F549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">
    <w:basedOn w:val="a"/>
    <w:next w:val="ab"/>
    <w:qFormat/>
    <w:rsid w:val="00AB621D"/>
    <w:pPr>
      <w:jc w:val="center"/>
    </w:pPr>
    <w:rPr>
      <w:b/>
      <w:sz w:val="26"/>
    </w:rPr>
  </w:style>
  <w:style w:type="character" w:styleId="af0">
    <w:name w:val="footnote reference"/>
    <w:uiPriority w:val="99"/>
    <w:rsid w:val="006D3CD0"/>
    <w:rPr>
      <w:vertAlign w:val="superscript"/>
    </w:rPr>
  </w:style>
  <w:style w:type="paragraph" w:styleId="af1">
    <w:name w:val="footnote text"/>
    <w:basedOn w:val="a"/>
    <w:link w:val="af2"/>
    <w:rsid w:val="006D3CD0"/>
    <w:rPr>
      <w:sz w:val="20"/>
      <w:szCs w:val="20"/>
    </w:rPr>
  </w:style>
  <w:style w:type="character" w:customStyle="1" w:styleId="af2">
    <w:name w:val="Текст сноски Знак"/>
    <w:basedOn w:val="a0"/>
    <w:link w:val="af1"/>
    <w:rsid w:val="006D3CD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3">
    <w:name w:val="Emphasis"/>
    <w:uiPriority w:val="20"/>
    <w:qFormat/>
    <w:rsid w:val="006D3CD0"/>
    <w:rPr>
      <w:i/>
      <w:iCs/>
    </w:rPr>
  </w:style>
  <w:style w:type="paragraph" w:customStyle="1" w:styleId="af4">
    <w:name w:val="Заголовок статьи"/>
    <w:basedOn w:val="a"/>
    <w:next w:val="a"/>
    <w:uiPriority w:val="99"/>
    <w:rsid w:val="00C3262F"/>
    <w:pPr>
      <w:autoSpaceDE w:val="0"/>
      <w:autoSpaceDN w:val="0"/>
      <w:adjustRightInd w:val="0"/>
      <w:ind w:left="1612" w:hanging="892"/>
      <w:jc w:val="both"/>
    </w:pPr>
    <w:rPr>
      <w:rFonts w:ascii="Arial" w:eastAsia="Calibri" w:hAnsi="Arial" w:cs="Arial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157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018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239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49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svg"/><Relationship Id="rId26" Type="http://schemas.openxmlformats.org/officeDocument/2006/relationships/image" Target="media/image9.png"/><Relationship Id="rId3" Type="http://schemas.openxmlformats.org/officeDocument/2006/relationships/styles" Target="styles.xml"/><Relationship Id="rId21" Type="http://schemas.openxmlformats.org/officeDocument/2006/relationships/image" Target="media/image13.svg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25" Type="http://schemas.openxmlformats.org/officeDocument/2006/relationships/image" Target="media/image17.sv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6.png"/><Relationship Id="rId29" Type="http://schemas.openxmlformats.org/officeDocument/2006/relationships/image" Target="media/image21.sv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svg"/><Relationship Id="rId24" Type="http://schemas.openxmlformats.org/officeDocument/2006/relationships/image" Target="media/image8.png"/><Relationship Id="rId5" Type="http://schemas.openxmlformats.org/officeDocument/2006/relationships/settings" Target="settings.xml"/><Relationship Id="rId15" Type="http://schemas.openxmlformats.org/officeDocument/2006/relationships/image" Target="media/image7.svg"/><Relationship Id="rId23" Type="http://schemas.openxmlformats.org/officeDocument/2006/relationships/image" Target="media/image15.svg"/><Relationship Id="rId28" Type="http://schemas.openxmlformats.org/officeDocument/2006/relationships/image" Target="media/image10.png"/><Relationship Id="rId10" Type="http://schemas.openxmlformats.org/officeDocument/2006/relationships/image" Target="media/image2.png"/><Relationship Id="rId19" Type="http://schemas.openxmlformats.org/officeDocument/2006/relationships/image" Target="media/image11.svg"/><Relationship Id="rId3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4.png"/><Relationship Id="rId22" Type="http://schemas.openxmlformats.org/officeDocument/2006/relationships/image" Target="media/image7.png"/><Relationship Id="rId27" Type="http://schemas.openxmlformats.org/officeDocument/2006/relationships/image" Target="media/image19.sv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92B7D21-6A82-4EE6-9045-99A237179B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2904</TotalTime>
  <Pages>6</Pages>
  <Words>1562</Words>
  <Characters>8906</Characters>
  <Application>Microsoft Office Word</Application>
  <DocSecurity>0</DocSecurity>
  <Lines>74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USER1</cp:lastModifiedBy>
  <cp:revision>204</cp:revision>
  <cp:lastPrinted>2025-05-15T11:30:00Z</cp:lastPrinted>
  <dcterms:created xsi:type="dcterms:W3CDTF">2015-05-14T03:13:00Z</dcterms:created>
  <dcterms:modified xsi:type="dcterms:W3CDTF">2025-05-15T11:35:00Z</dcterms:modified>
</cp:coreProperties>
</file>